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9C59" w14:textId="08256A04" w:rsidR="00C007A9" w:rsidRPr="00432AED" w:rsidRDefault="00C007A9" w:rsidP="00432AED">
      <w:pPr>
        <w:pStyle w:val="Heading2"/>
        <w:jc w:val="center"/>
        <w:rPr>
          <w:b/>
          <w:bCs/>
          <w:sz w:val="32"/>
          <w:szCs w:val="32"/>
          <w:lang w:eastAsia="en-CA"/>
        </w:rPr>
      </w:pPr>
      <w:r w:rsidRPr="6132857D">
        <w:rPr>
          <w:b/>
          <w:bCs/>
          <w:sz w:val="32"/>
          <w:szCs w:val="32"/>
          <w:lang w:eastAsia="en-CA"/>
        </w:rPr>
        <w:t xml:space="preserve">University of Toronto Faculty of Law </w:t>
      </w:r>
      <w:r w:rsidR="0022613A" w:rsidRPr="6132857D">
        <w:rPr>
          <w:b/>
          <w:bCs/>
          <w:sz w:val="32"/>
          <w:szCs w:val="32"/>
          <w:lang w:eastAsia="en-CA"/>
        </w:rPr>
        <w:t xml:space="preserve">(U of T Law) </w:t>
      </w:r>
      <w:r w:rsidRPr="6132857D">
        <w:rPr>
          <w:b/>
          <w:bCs/>
          <w:sz w:val="32"/>
          <w:szCs w:val="32"/>
          <w:lang w:eastAsia="en-CA"/>
        </w:rPr>
        <w:t>Public Interest Programs’</w:t>
      </w:r>
    </w:p>
    <w:p w14:paraId="46ECB8A4" w14:textId="6656CBA6" w:rsidR="00C007A9" w:rsidRPr="00432AED" w:rsidRDefault="008163A2" w:rsidP="00432AED">
      <w:pPr>
        <w:pStyle w:val="Heading2"/>
        <w:jc w:val="center"/>
        <w:rPr>
          <w:rFonts w:ascii="Times New Roman" w:hAnsi="Times New Roman" w:cs="Times New Roman"/>
          <w:b/>
          <w:bCs/>
          <w:sz w:val="32"/>
          <w:szCs w:val="32"/>
          <w:lang w:eastAsia="en-CA"/>
        </w:rPr>
      </w:pPr>
      <w:r w:rsidRPr="00432AED">
        <w:rPr>
          <w:b/>
          <w:bCs/>
          <w:sz w:val="32"/>
          <w:szCs w:val="32"/>
          <w:lang w:eastAsia="en-CA"/>
        </w:rPr>
        <w:t xml:space="preserve">Joint </w:t>
      </w:r>
      <w:r w:rsidR="00C007A9" w:rsidRPr="00432AED">
        <w:rPr>
          <w:b/>
          <w:bCs/>
          <w:sz w:val="32"/>
          <w:szCs w:val="32"/>
          <w:lang w:eastAsia="en-CA"/>
        </w:rPr>
        <w:t>Volunteer Recruitment Process</w:t>
      </w:r>
      <w:r w:rsidR="004F7542">
        <w:rPr>
          <w:b/>
          <w:bCs/>
          <w:sz w:val="32"/>
          <w:szCs w:val="32"/>
          <w:lang w:eastAsia="en-CA"/>
        </w:rPr>
        <w:t xml:space="preserve"> </w:t>
      </w:r>
      <w:r w:rsidRPr="00432AED">
        <w:rPr>
          <w:b/>
          <w:bCs/>
          <w:sz w:val="32"/>
          <w:szCs w:val="32"/>
          <w:lang w:eastAsia="en-CA"/>
        </w:rPr>
        <w:t>(Fall</w:t>
      </w:r>
      <w:r w:rsidR="00C007A9" w:rsidRPr="00432AED">
        <w:rPr>
          <w:b/>
          <w:bCs/>
          <w:sz w:val="32"/>
          <w:szCs w:val="32"/>
          <w:lang w:eastAsia="en-CA"/>
        </w:rPr>
        <w:t xml:space="preserve"> 202</w:t>
      </w:r>
      <w:r w:rsidR="00C80975">
        <w:rPr>
          <w:b/>
          <w:bCs/>
          <w:sz w:val="32"/>
          <w:szCs w:val="32"/>
          <w:lang w:eastAsia="en-CA"/>
        </w:rPr>
        <w:t>3</w:t>
      </w:r>
      <w:r w:rsidRPr="00432AED">
        <w:rPr>
          <w:b/>
          <w:bCs/>
          <w:sz w:val="32"/>
          <w:szCs w:val="32"/>
          <w:lang w:eastAsia="en-CA"/>
        </w:rPr>
        <w:t>)</w:t>
      </w:r>
    </w:p>
    <w:p w14:paraId="63BE7BB9" w14:textId="23D8E3DC" w:rsidR="00494738" w:rsidRDefault="00494738" w:rsidP="00494738">
      <w:pPr>
        <w:pStyle w:val="Heading1"/>
        <w:rPr>
          <w:lang w:eastAsia="en-CA"/>
        </w:rPr>
      </w:pPr>
      <w:r w:rsidRPr="00432AED">
        <w:rPr>
          <w:lang w:eastAsia="en-CA"/>
        </w:rPr>
        <w:t>INTRODUCTION</w:t>
      </w:r>
    </w:p>
    <w:p w14:paraId="35C7AEDA" w14:textId="77777777" w:rsidR="00494738" w:rsidRDefault="00494738" w:rsidP="00C007A9">
      <w:pPr>
        <w:rPr>
          <w:rFonts w:ascii="Arial" w:hAnsi="Arial" w:cs="Arial"/>
          <w:lang w:eastAsia="en-CA"/>
        </w:rPr>
      </w:pPr>
    </w:p>
    <w:p w14:paraId="7ECCF367" w14:textId="70E9D0D4" w:rsidR="00C007A9" w:rsidRPr="0081450A" w:rsidRDefault="00C007A9" w:rsidP="00C007A9">
      <w:pPr>
        <w:rPr>
          <w:rFonts w:ascii="Arial" w:hAnsi="Arial" w:cs="Arial"/>
          <w:lang w:eastAsia="en-CA"/>
        </w:rPr>
      </w:pPr>
      <w:r w:rsidRPr="0081450A">
        <w:rPr>
          <w:rFonts w:ascii="Arial" w:hAnsi="Arial" w:cs="Arial"/>
          <w:lang w:eastAsia="en-CA"/>
        </w:rPr>
        <w:t xml:space="preserve">Law students in all years can volunteer </w:t>
      </w:r>
      <w:r w:rsidR="00F71962">
        <w:rPr>
          <w:rFonts w:ascii="Arial" w:hAnsi="Arial" w:cs="Arial"/>
          <w:lang w:eastAsia="en-CA"/>
        </w:rPr>
        <w:t xml:space="preserve">with </w:t>
      </w:r>
      <w:r w:rsidR="00557360">
        <w:rPr>
          <w:rFonts w:ascii="Arial" w:hAnsi="Arial" w:cs="Arial"/>
          <w:lang w:eastAsia="en-CA"/>
        </w:rPr>
        <w:t>one of the</w:t>
      </w:r>
      <w:r w:rsidRPr="0081450A">
        <w:rPr>
          <w:rFonts w:ascii="Arial" w:hAnsi="Arial" w:cs="Arial"/>
          <w:lang w:eastAsia="en-CA"/>
        </w:rPr>
        <w:t xml:space="preserve"> public interest programs at U of T Law.</w:t>
      </w:r>
      <w:r w:rsidR="0022613A" w:rsidRPr="0081450A">
        <w:rPr>
          <w:rFonts w:ascii="Arial" w:hAnsi="Arial" w:cs="Arial"/>
          <w:lang w:eastAsia="en-CA"/>
        </w:rPr>
        <w:t xml:space="preserve"> </w:t>
      </w:r>
      <w:r w:rsidR="00557360">
        <w:rPr>
          <w:rFonts w:ascii="Arial" w:hAnsi="Arial" w:cs="Arial"/>
          <w:lang w:eastAsia="en-CA"/>
        </w:rPr>
        <w:t>T</w:t>
      </w:r>
      <w:r w:rsidRPr="0081450A">
        <w:rPr>
          <w:rFonts w:ascii="Arial" w:hAnsi="Arial" w:cs="Arial"/>
          <w:lang w:eastAsia="en-CA"/>
        </w:rPr>
        <w:t>he following</w:t>
      </w:r>
      <w:r w:rsidR="008163A2">
        <w:rPr>
          <w:rFonts w:ascii="Arial" w:hAnsi="Arial" w:cs="Arial"/>
          <w:lang w:eastAsia="en-CA"/>
        </w:rPr>
        <w:t xml:space="preserve"> </w:t>
      </w:r>
      <w:r w:rsidR="00C86F86">
        <w:rPr>
          <w:rFonts w:ascii="Arial" w:hAnsi="Arial" w:cs="Arial"/>
          <w:lang w:eastAsia="en-CA"/>
        </w:rPr>
        <w:t>6</w:t>
      </w:r>
      <w:r w:rsidR="008163A2">
        <w:rPr>
          <w:rFonts w:ascii="Arial" w:hAnsi="Arial" w:cs="Arial"/>
          <w:lang w:eastAsia="en-CA"/>
        </w:rPr>
        <w:t xml:space="preserve"> public interest</w:t>
      </w:r>
      <w:r w:rsidRPr="0081450A">
        <w:rPr>
          <w:rFonts w:ascii="Arial" w:hAnsi="Arial" w:cs="Arial"/>
          <w:lang w:eastAsia="en-CA"/>
        </w:rPr>
        <w:t xml:space="preserve"> programs </w:t>
      </w:r>
      <w:r w:rsidR="008163A2">
        <w:rPr>
          <w:rFonts w:ascii="Arial" w:hAnsi="Arial" w:cs="Arial"/>
          <w:lang w:eastAsia="en-CA"/>
        </w:rPr>
        <w:t>at U</w:t>
      </w:r>
      <w:r w:rsidR="002F61EE">
        <w:rPr>
          <w:rFonts w:ascii="Arial" w:hAnsi="Arial" w:cs="Arial"/>
          <w:lang w:eastAsia="en-CA"/>
        </w:rPr>
        <w:t xml:space="preserve"> of </w:t>
      </w:r>
      <w:r w:rsidR="008163A2">
        <w:rPr>
          <w:rFonts w:ascii="Arial" w:hAnsi="Arial" w:cs="Arial"/>
          <w:lang w:eastAsia="en-CA"/>
        </w:rPr>
        <w:t>T</w:t>
      </w:r>
      <w:r w:rsidR="002F61EE">
        <w:rPr>
          <w:rFonts w:ascii="Arial" w:hAnsi="Arial" w:cs="Arial"/>
          <w:lang w:eastAsia="en-CA"/>
        </w:rPr>
        <w:t xml:space="preserve"> </w:t>
      </w:r>
      <w:r w:rsidR="008163A2">
        <w:rPr>
          <w:rFonts w:ascii="Arial" w:hAnsi="Arial" w:cs="Arial"/>
          <w:lang w:eastAsia="en-CA"/>
        </w:rPr>
        <w:t xml:space="preserve">Law </w:t>
      </w:r>
      <w:r w:rsidR="0022613A" w:rsidRPr="0081450A">
        <w:rPr>
          <w:rFonts w:ascii="Arial" w:hAnsi="Arial" w:cs="Arial"/>
          <w:lang w:eastAsia="en-CA"/>
        </w:rPr>
        <w:t xml:space="preserve">have </w:t>
      </w:r>
      <w:r w:rsidR="0088494B" w:rsidRPr="0081450A">
        <w:rPr>
          <w:rFonts w:ascii="Arial" w:hAnsi="Arial" w:cs="Arial"/>
          <w:lang w:eastAsia="en-CA"/>
        </w:rPr>
        <w:t xml:space="preserve">developed </w:t>
      </w:r>
      <w:r w:rsidR="0088494B" w:rsidRPr="004F7542">
        <w:rPr>
          <w:rFonts w:ascii="Arial" w:hAnsi="Arial" w:cs="Arial"/>
          <w:lang w:eastAsia="en-CA"/>
        </w:rPr>
        <w:t>a</w:t>
      </w:r>
      <w:r w:rsidRPr="004F7542">
        <w:rPr>
          <w:rFonts w:ascii="Arial" w:hAnsi="Arial" w:cs="Arial"/>
          <w:lang w:eastAsia="en-CA"/>
        </w:rPr>
        <w:t xml:space="preserve"> </w:t>
      </w:r>
      <w:r w:rsidRPr="004F7542">
        <w:rPr>
          <w:rFonts w:ascii="Arial Black" w:hAnsi="Arial Black" w:cs="Arial"/>
          <w:lang w:eastAsia="en-CA"/>
        </w:rPr>
        <w:t>joint-</w:t>
      </w:r>
      <w:r w:rsidR="0088494B" w:rsidRPr="004F7542">
        <w:rPr>
          <w:rFonts w:ascii="Arial Black" w:hAnsi="Arial Black" w:cs="Arial"/>
          <w:lang w:eastAsia="en-CA"/>
        </w:rPr>
        <w:t xml:space="preserve">volunteer recruitment </w:t>
      </w:r>
      <w:r w:rsidRPr="004F7542">
        <w:rPr>
          <w:rFonts w:ascii="Arial Black" w:hAnsi="Arial Black" w:cs="Arial"/>
          <w:lang w:eastAsia="en-CA"/>
        </w:rPr>
        <w:t>process</w:t>
      </w:r>
      <w:r w:rsidR="0022613A" w:rsidRPr="004F7542">
        <w:rPr>
          <w:rFonts w:ascii="Arial" w:hAnsi="Arial" w:cs="Arial"/>
          <w:lang w:eastAsia="en-CA"/>
        </w:rPr>
        <w:t xml:space="preserve"> </w:t>
      </w:r>
      <w:r w:rsidR="0022613A" w:rsidRPr="0081450A">
        <w:rPr>
          <w:rFonts w:ascii="Arial" w:hAnsi="Arial" w:cs="Arial"/>
          <w:lang w:eastAsia="en-CA"/>
        </w:rPr>
        <w:t>for</w:t>
      </w:r>
      <w:r w:rsidR="004F7542">
        <w:rPr>
          <w:rFonts w:ascii="Arial" w:hAnsi="Arial" w:cs="Arial"/>
          <w:lang w:eastAsia="en-CA"/>
        </w:rPr>
        <w:t xml:space="preserve"> </w:t>
      </w:r>
      <w:r w:rsidR="0022613A" w:rsidRPr="0081450A">
        <w:rPr>
          <w:rFonts w:ascii="Arial" w:hAnsi="Arial" w:cs="Arial"/>
          <w:lang w:eastAsia="en-CA"/>
        </w:rPr>
        <w:t>assigning students to the</w:t>
      </w:r>
      <w:r w:rsidR="0081450A">
        <w:rPr>
          <w:rFonts w:ascii="Arial" w:hAnsi="Arial" w:cs="Arial"/>
          <w:lang w:eastAsia="en-CA"/>
        </w:rPr>
        <w:t>ir</w:t>
      </w:r>
      <w:r w:rsidR="0022613A" w:rsidRPr="0081450A">
        <w:rPr>
          <w:rFonts w:ascii="Arial" w:hAnsi="Arial" w:cs="Arial"/>
          <w:lang w:eastAsia="en-CA"/>
        </w:rPr>
        <w:t xml:space="preserve"> </w:t>
      </w:r>
      <w:r w:rsidR="004F7542">
        <w:rPr>
          <w:rFonts w:ascii="Arial" w:hAnsi="Arial" w:cs="Arial"/>
          <w:lang w:eastAsia="en-CA"/>
        </w:rPr>
        <w:t>programs</w:t>
      </w:r>
      <w:r w:rsidR="009237FF">
        <w:rPr>
          <w:rFonts w:ascii="Arial" w:hAnsi="Arial" w:cs="Arial"/>
          <w:lang w:eastAsia="en-CA"/>
        </w:rPr>
        <w:t>’</w:t>
      </w:r>
      <w:r w:rsidR="004F7542">
        <w:rPr>
          <w:rFonts w:ascii="Arial" w:hAnsi="Arial" w:cs="Arial"/>
          <w:lang w:eastAsia="en-CA"/>
        </w:rPr>
        <w:t xml:space="preserve"> </w:t>
      </w:r>
      <w:r w:rsidR="0022613A" w:rsidRPr="0081450A">
        <w:rPr>
          <w:rFonts w:ascii="Arial" w:hAnsi="Arial" w:cs="Arial"/>
          <w:lang w:eastAsia="en-CA"/>
        </w:rPr>
        <w:t xml:space="preserve">respective volunteer opportunities: </w:t>
      </w:r>
      <w:r w:rsidR="00AF0245">
        <w:rPr>
          <w:rFonts w:ascii="Arial" w:hAnsi="Arial" w:cs="Arial"/>
          <w:lang w:eastAsia="en-CA"/>
        </w:rPr>
        <w:t xml:space="preserve">The David </w:t>
      </w:r>
      <w:r w:rsidR="0022613A" w:rsidRPr="0081450A">
        <w:rPr>
          <w:rFonts w:ascii="Arial" w:hAnsi="Arial" w:cs="Arial"/>
          <w:lang w:eastAsia="en-CA"/>
        </w:rPr>
        <w:t>Asper</w:t>
      </w:r>
      <w:r w:rsidR="0088494B" w:rsidRPr="0081450A">
        <w:rPr>
          <w:rFonts w:ascii="Arial" w:hAnsi="Arial" w:cs="Arial"/>
          <w:lang w:eastAsia="en-CA"/>
        </w:rPr>
        <w:t xml:space="preserve"> Centre</w:t>
      </w:r>
      <w:r w:rsidR="00AF0245">
        <w:rPr>
          <w:rFonts w:ascii="Arial" w:hAnsi="Arial" w:cs="Arial"/>
          <w:lang w:eastAsia="en-CA"/>
        </w:rPr>
        <w:t xml:space="preserve"> for Constitutional Rights (Asper Centre)</w:t>
      </w:r>
      <w:r w:rsidR="0022613A" w:rsidRPr="0081450A">
        <w:rPr>
          <w:rFonts w:ascii="Arial" w:hAnsi="Arial" w:cs="Arial"/>
          <w:lang w:eastAsia="en-CA"/>
        </w:rPr>
        <w:t xml:space="preserve">, </w:t>
      </w:r>
      <w:r w:rsidR="001012E5">
        <w:rPr>
          <w:rFonts w:ascii="Arial" w:hAnsi="Arial" w:cs="Arial"/>
          <w:lang w:eastAsia="en-CA"/>
        </w:rPr>
        <w:t>Downtown Legal Services (DLS), the Future of Law Lab (</w:t>
      </w:r>
      <w:proofErr w:type="spellStart"/>
      <w:r w:rsidR="001012E5">
        <w:rPr>
          <w:rFonts w:ascii="Arial" w:hAnsi="Arial" w:cs="Arial"/>
          <w:lang w:eastAsia="en-CA"/>
        </w:rPr>
        <w:t>FoL</w:t>
      </w:r>
      <w:proofErr w:type="spellEnd"/>
      <w:r w:rsidR="001012E5">
        <w:rPr>
          <w:rFonts w:ascii="Arial" w:hAnsi="Arial" w:cs="Arial"/>
          <w:lang w:eastAsia="en-CA"/>
        </w:rPr>
        <w:t>)</w:t>
      </w:r>
      <w:r w:rsidR="00FF36C8">
        <w:rPr>
          <w:rFonts w:ascii="Arial" w:hAnsi="Arial" w:cs="Arial"/>
          <w:lang w:eastAsia="en-CA"/>
        </w:rPr>
        <w:t>,</w:t>
      </w:r>
      <w:r w:rsidR="001012E5">
        <w:rPr>
          <w:rFonts w:ascii="Arial" w:hAnsi="Arial" w:cs="Arial"/>
          <w:lang w:eastAsia="en-CA"/>
        </w:rPr>
        <w:t xml:space="preserve"> </w:t>
      </w:r>
      <w:r w:rsidR="004F7542">
        <w:rPr>
          <w:rFonts w:ascii="Arial" w:hAnsi="Arial" w:cs="Arial"/>
          <w:lang w:eastAsia="en-CA"/>
        </w:rPr>
        <w:t xml:space="preserve">the </w:t>
      </w:r>
      <w:r w:rsidR="0088494B" w:rsidRPr="0081450A">
        <w:rPr>
          <w:rFonts w:ascii="Arial" w:hAnsi="Arial" w:cs="Arial"/>
          <w:lang w:eastAsia="en-CA"/>
        </w:rPr>
        <w:t>International Human Rights Program (</w:t>
      </w:r>
      <w:r w:rsidR="0022613A" w:rsidRPr="0081450A">
        <w:rPr>
          <w:rFonts w:ascii="Arial" w:hAnsi="Arial" w:cs="Arial"/>
          <w:lang w:eastAsia="en-CA"/>
        </w:rPr>
        <w:t>IHRP</w:t>
      </w:r>
      <w:r w:rsidR="0088494B" w:rsidRPr="0081450A">
        <w:rPr>
          <w:rFonts w:ascii="Arial" w:hAnsi="Arial" w:cs="Arial"/>
          <w:lang w:eastAsia="en-CA"/>
        </w:rPr>
        <w:t>)</w:t>
      </w:r>
      <w:r w:rsidR="0022613A" w:rsidRPr="0081450A">
        <w:rPr>
          <w:rFonts w:ascii="Arial" w:hAnsi="Arial" w:cs="Arial"/>
          <w:lang w:eastAsia="en-CA"/>
        </w:rPr>
        <w:t xml:space="preserve">, </w:t>
      </w:r>
      <w:r w:rsidR="00C86F86">
        <w:rPr>
          <w:rFonts w:ascii="Arial" w:hAnsi="Arial" w:cs="Arial"/>
          <w:lang w:eastAsia="en-CA"/>
        </w:rPr>
        <w:t xml:space="preserve">the Investor Protection Clinic (IPC), </w:t>
      </w:r>
      <w:r w:rsidR="00FF36C8">
        <w:rPr>
          <w:rFonts w:ascii="Arial" w:hAnsi="Arial" w:cs="Arial"/>
          <w:lang w:eastAsia="en-CA"/>
        </w:rPr>
        <w:t xml:space="preserve">and </w:t>
      </w:r>
      <w:r w:rsidR="0088494B" w:rsidRPr="0081450A">
        <w:rPr>
          <w:rFonts w:ascii="Arial" w:hAnsi="Arial" w:cs="Arial"/>
          <w:lang w:eastAsia="en-CA"/>
        </w:rPr>
        <w:t>Pro Bono Students C</w:t>
      </w:r>
      <w:r w:rsidR="00557360">
        <w:rPr>
          <w:rFonts w:ascii="Arial" w:hAnsi="Arial" w:cs="Arial"/>
          <w:lang w:eastAsia="en-CA"/>
        </w:rPr>
        <w:t>anada</w:t>
      </w:r>
      <w:r w:rsidR="008163A2">
        <w:rPr>
          <w:rFonts w:ascii="Arial" w:hAnsi="Arial" w:cs="Arial"/>
          <w:lang w:eastAsia="en-CA"/>
        </w:rPr>
        <w:t xml:space="preserve"> (PBSC)</w:t>
      </w:r>
      <w:r w:rsidR="00FF36C8">
        <w:rPr>
          <w:rFonts w:ascii="Arial" w:hAnsi="Arial" w:cs="Arial"/>
          <w:lang w:eastAsia="en-CA"/>
        </w:rPr>
        <w:t>.</w:t>
      </w:r>
      <w:r w:rsidR="00FF36C8">
        <w:rPr>
          <w:rStyle w:val="FootnoteReference"/>
          <w:rFonts w:ascii="Arial" w:hAnsi="Arial" w:cs="Arial"/>
          <w:lang w:eastAsia="en-CA"/>
        </w:rPr>
        <w:footnoteReference w:id="2"/>
      </w:r>
      <w:r w:rsidR="00FF36C8">
        <w:rPr>
          <w:rFonts w:ascii="Arial" w:hAnsi="Arial" w:cs="Arial"/>
          <w:lang w:eastAsia="en-CA"/>
        </w:rPr>
        <w:t xml:space="preserve"> </w:t>
      </w:r>
      <w:r w:rsidR="00FA4F89">
        <w:rPr>
          <w:rFonts w:ascii="Arial" w:hAnsi="Arial" w:cs="Arial"/>
          <w:lang w:eastAsia="en-CA"/>
        </w:rPr>
        <w:t>P</w:t>
      </w:r>
      <w:r w:rsidR="00633B7C">
        <w:rPr>
          <w:rFonts w:ascii="Arial" w:hAnsi="Arial" w:cs="Arial"/>
          <w:lang w:eastAsia="en-CA"/>
        </w:rPr>
        <w:t xml:space="preserve">lease note, Law in Action Within Schools (LAWS) has a separate application process that can be accessed </w:t>
      </w:r>
      <w:hyperlink r:id="rId8" w:history="1">
        <w:r w:rsidR="00633B7C" w:rsidRPr="000D7289">
          <w:rPr>
            <w:rStyle w:val="Hyperlink"/>
            <w:rFonts w:ascii="Arial" w:hAnsi="Arial" w:cs="Arial"/>
            <w:lang w:eastAsia="en-CA"/>
          </w:rPr>
          <w:t>here</w:t>
        </w:r>
      </w:hyperlink>
      <w:r w:rsidR="00633B7C">
        <w:rPr>
          <w:rFonts w:ascii="Arial" w:hAnsi="Arial" w:cs="Arial"/>
          <w:lang w:eastAsia="en-CA"/>
        </w:rPr>
        <w:t>.</w:t>
      </w:r>
    </w:p>
    <w:p w14:paraId="34652BA1" w14:textId="77777777" w:rsidR="0022613A" w:rsidRPr="00C007A9" w:rsidRDefault="0022613A" w:rsidP="00C007A9">
      <w:pPr>
        <w:rPr>
          <w:rFonts w:ascii="Arial" w:hAnsi="Arial" w:cs="Arial"/>
          <w:lang w:eastAsia="en-CA"/>
        </w:rPr>
      </w:pPr>
    </w:p>
    <w:p w14:paraId="6F274D02" w14:textId="1585E480" w:rsidR="00C007A9" w:rsidRDefault="0022613A" w:rsidP="00C007A9">
      <w:pPr>
        <w:rPr>
          <w:rFonts w:ascii="Arial" w:hAnsi="Arial" w:cs="Arial"/>
          <w:color w:val="000000"/>
          <w:lang w:eastAsia="en-CA"/>
        </w:rPr>
      </w:pPr>
      <w:r w:rsidRPr="00C007A9">
        <w:rPr>
          <w:rFonts w:ascii="Arial" w:hAnsi="Arial" w:cs="Arial"/>
          <w:color w:val="000000"/>
          <w:lang w:eastAsia="en-CA"/>
        </w:rPr>
        <w:t xml:space="preserve">This </w:t>
      </w:r>
      <w:r w:rsidR="00F71962">
        <w:rPr>
          <w:rFonts w:ascii="Arial" w:hAnsi="Arial" w:cs="Arial"/>
          <w:color w:val="000000"/>
          <w:lang w:eastAsia="en-CA"/>
        </w:rPr>
        <w:t>G</w:t>
      </w:r>
      <w:r w:rsidRPr="00C007A9">
        <w:rPr>
          <w:rFonts w:ascii="Arial" w:hAnsi="Arial" w:cs="Arial"/>
          <w:color w:val="000000"/>
          <w:lang w:eastAsia="en-CA"/>
        </w:rPr>
        <w:t>uide provides an overview of how students</w:t>
      </w:r>
      <w:r w:rsidR="00557360">
        <w:rPr>
          <w:rFonts w:ascii="Arial" w:hAnsi="Arial" w:cs="Arial"/>
          <w:color w:val="000000"/>
          <w:lang w:eastAsia="en-CA"/>
        </w:rPr>
        <w:t xml:space="preserve"> </w:t>
      </w:r>
      <w:r w:rsidR="008163A2">
        <w:rPr>
          <w:rFonts w:ascii="Arial" w:hAnsi="Arial" w:cs="Arial"/>
          <w:color w:val="000000"/>
          <w:lang w:eastAsia="en-CA"/>
        </w:rPr>
        <w:t>can learn about the various volunteer opportunities available</w:t>
      </w:r>
      <w:r w:rsidR="009E343E">
        <w:rPr>
          <w:rFonts w:ascii="Arial" w:hAnsi="Arial" w:cs="Arial"/>
          <w:color w:val="000000"/>
          <w:lang w:eastAsia="en-CA"/>
        </w:rPr>
        <w:t xml:space="preserve"> at the </w:t>
      </w:r>
      <w:r w:rsidR="004F7542">
        <w:rPr>
          <w:rFonts w:ascii="Arial" w:hAnsi="Arial" w:cs="Arial"/>
          <w:color w:val="000000"/>
          <w:lang w:eastAsia="en-CA"/>
        </w:rPr>
        <w:t xml:space="preserve">above-mentioned </w:t>
      </w:r>
      <w:r w:rsidR="009237FF">
        <w:rPr>
          <w:rFonts w:ascii="Arial" w:hAnsi="Arial" w:cs="Arial"/>
          <w:color w:val="000000"/>
          <w:lang w:eastAsia="en-CA"/>
        </w:rPr>
        <w:t>6</w:t>
      </w:r>
      <w:r w:rsidR="009E343E">
        <w:rPr>
          <w:rFonts w:ascii="Arial" w:hAnsi="Arial" w:cs="Arial"/>
          <w:color w:val="000000"/>
          <w:lang w:eastAsia="en-CA"/>
        </w:rPr>
        <w:t xml:space="preserve"> programs</w:t>
      </w:r>
      <w:r w:rsidR="008163A2">
        <w:rPr>
          <w:rFonts w:ascii="Arial" w:hAnsi="Arial" w:cs="Arial"/>
          <w:color w:val="000000"/>
          <w:lang w:eastAsia="en-CA"/>
        </w:rPr>
        <w:t xml:space="preserve">, how </w:t>
      </w:r>
      <w:r w:rsidR="00502775">
        <w:rPr>
          <w:rFonts w:ascii="Arial" w:hAnsi="Arial" w:cs="Arial"/>
          <w:color w:val="000000"/>
          <w:lang w:eastAsia="en-CA"/>
        </w:rPr>
        <w:t>students</w:t>
      </w:r>
      <w:r w:rsidR="008163A2">
        <w:rPr>
          <w:rFonts w:ascii="Arial" w:hAnsi="Arial" w:cs="Arial"/>
          <w:color w:val="000000"/>
          <w:lang w:eastAsia="en-CA"/>
        </w:rPr>
        <w:t xml:space="preserve"> should</w:t>
      </w:r>
      <w:r w:rsidR="00F71962">
        <w:rPr>
          <w:rFonts w:ascii="Arial" w:hAnsi="Arial" w:cs="Arial"/>
          <w:color w:val="000000"/>
          <w:lang w:eastAsia="en-CA"/>
        </w:rPr>
        <w:t xml:space="preserve"> select/</w:t>
      </w:r>
      <w:r w:rsidR="008163A2">
        <w:rPr>
          <w:rFonts w:ascii="Arial" w:hAnsi="Arial" w:cs="Arial"/>
          <w:color w:val="000000"/>
          <w:lang w:eastAsia="en-CA"/>
        </w:rPr>
        <w:t xml:space="preserve">rank their preferences </w:t>
      </w:r>
      <w:r w:rsidRPr="0081450A">
        <w:rPr>
          <w:rFonts w:ascii="Arial" w:hAnsi="Arial" w:cs="Arial"/>
          <w:color w:val="000000"/>
          <w:lang w:eastAsia="en-CA"/>
        </w:rPr>
        <w:t xml:space="preserve">and </w:t>
      </w:r>
      <w:r w:rsidR="00557360">
        <w:rPr>
          <w:rFonts w:ascii="Arial" w:hAnsi="Arial" w:cs="Arial"/>
          <w:color w:val="000000"/>
          <w:lang w:eastAsia="en-CA"/>
        </w:rPr>
        <w:t xml:space="preserve">how </w:t>
      </w:r>
      <w:r w:rsidR="00F71962">
        <w:rPr>
          <w:rFonts w:ascii="Arial" w:hAnsi="Arial" w:cs="Arial"/>
          <w:color w:val="000000"/>
          <w:lang w:eastAsia="en-CA"/>
        </w:rPr>
        <w:t>students</w:t>
      </w:r>
      <w:r w:rsidR="00557360">
        <w:rPr>
          <w:rFonts w:ascii="Arial" w:hAnsi="Arial" w:cs="Arial"/>
          <w:color w:val="000000"/>
          <w:lang w:eastAsia="en-CA"/>
        </w:rPr>
        <w:t xml:space="preserve"> will be a</w:t>
      </w:r>
      <w:r w:rsidR="0081450A">
        <w:rPr>
          <w:rFonts w:ascii="Arial" w:hAnsi="Arial" w:cs="Arial"/>
          <w:color w:val="000000"/>
          <w:lang w:eastAsia="en-CA"/>
        </w:rPr>
        <w:t xml:space="preserve">ssigned </w:t>
      </w:r>
      <w:r w:rsidRPr="00C007A9">
        <w:rPr>
          <w:rFonts w:ascii="Arial" w:hAnsi="Arial" w:cs="Arial"/>
          <w:color w:val="000000"/>
          <w:lang w:eastAsia="en-CA"/>
        </w:rPr>
        <w:t>to a volunteer placement with one of the</w:t>
      </w:r>
      <w:r w:rsidRPr="0081450A">
        <w:rPr>
          <w:rFonts w:ascii="Arial" w:hAnsi="Arial" w:cs="Arial"/>
          <w:color w:val="000000"/>
          <w:lang w:eastAsia="en-CA"/>
        </w:rPr>
        <w:t xml:space="preserve"> programs</w:t>
      </w:r>
      <w:r w:rsidR="00432AED">
        <w:rPr>
          <w:rFonts w:ascii="Arial" w:hAnsi="Arial" w:cs="Arial"/>
          <w:color w:val="000000"/>
          <w:lang w:eastAsia="en-CA"/>
        </w:rPr>
        <w:t>.</w:t>
      </w:r>
    </w:p>
    <w:p w14:paraId="4CB46588" w14:textId="77777777" w:rsidR="00FA4F89" w:rsidRPr="00C007A9" w:rsidRDefault="00FA4F89" w:rsidP="00C007A9">
      <w:pPr>
        <w:rPr>
          <w:rFonts w:ascii="Arial" w:hAnsi="Arial" w:cs="Arial"/>
          <w:lang w:eastAsia="en-CA"/>
        </w:rPr>
      </w:pPr>
    </w:p>
    <w:p w14:paraId="32947DCC" w14:textId="53E1E17E" w:rsidR="006D53CC" w:rsidRDefault="00494738" w:rsidP="009F3E9D">
      <w:pPr>
        <w:pStyle w:val="Heading1"/>
        <w:rPr>
          <w:lang w:eastAsia="en-CA"/>
        </w:rPr>
      </w:pPr>
      <w:r>
        <w:rPr>
          <w:lang w:eastAsia="en-CA"/>
        </w:rPr>
        <w:t>SUMMARY</w:t>
      </w:r>
      <w:r w:rsidR="006D53CC" w:rsidRPr="009F3E9D">
        <w:rPr>
          <w:lang w:eastAsia="en-CA"/>
        </w:rPr>
        <w:t xml:space="preserve"> of </w:t>
      </w:r>
      <w:r w:rsidR="00557360" w:rsidRPr="009F3E9D">
        <w:rPr>
          <w:lang w:eastAsia="en-CA"/>
        </w:rPr>
        <w:t xml:space="preserve">Volunteer </w:t>
      </w:r>
      <w:r w:rsidR="00EE10F2" w:rsidRPr="009F3E9D">
        <w:rPr>
          <w:lang w:eastAsia="en-CA"/>
        </w:rPr>
        <w:t>O</w:t>
      </w:r>
      <w:r w:rsidR="006D53CC" w:rsidRPr="009F3E9D">
        <w:rPr>
          <w:lang w:eastAsia="en-CA"/>
        </w:rPr>
        <w:t>pportunities in the Joint</w:t>
      </w:r>
      <w:r w:rsidR="00B009C9" w:rsidRPr="009F3E9D">
        <w:rPr>
          <w:lang w:eastAsia="en-CA"/>
        </w:rPr>
        <w:t>-</w:t>
      </w:r>
      <w:r w:rsidR="006D53CC" w:rsidRPr="009F3E9D">
        <w:rPr>
          <w:lang w:eastAsia="en-CA"/>
        </w:rPr>
        <w:t>Volunteer Recruitment Process</w:t>
      </w:r>
    </w:p>
    <w:p w14:paraId="6D9C90A8" w14:textId="77777777" w:rsidR="009F3E9D" w:rsidRPr="00B55ECF" w:rsidRDefault="009F3E9D" w:rsidP="009F3E9D">
      <w:pPr>
        <w:rPr>
          <w:sz w:val="8"/>
          <w:szCs w:val="8"/>
          <w:lang w:eastAsia="en-CA"/>
        </w:rPr>
      </w:pPr>
    </w:p>
    <w:p w14:paraId="3D2490AA" w14:textId="4284A91C" w:rsidR="00EE10F2" w:rsidRDefault="006D53CC" w:rsidP="6132857D">
      <w:pPr>
        <w:spacing w:after="240"/>
        <w:rPr>
          <w:rFonts w:ascii="Arial" w:hAnsi="Arial" w:cs="Arial"/>
          <w:color w:val="000000" w:themeColor="text1"/>
          <w:lang w:eastAsia="en-CA"/>
        </w:rPr>
      </w:pPr>
      <w:r w:rsidRPr="6132857D">
        <w:rPr>
          <w:rFonts w:ascii="Arial" w:hAnsi="Arial" w:cs="Arial"/>
          <w:b/>
          <w:bCs/>
          <w:color w:val="000000"/>
          <w:lang w:eastAsia="en-CA"/>
        </w:rPr>
        <w:t>Asper Centre</w:t>
      </w:r>
      <w:r w:rsidRPr="6132857D">
        <w:rPr>
          <w:rFonts w:ascii="Arial" w:hAnsi="Arial" w:cs="Arial"/>
          <w:color w:val="000000"/>
          <w:lang w:eastAsia="en-CA"/>
        </w:rPr>
        <w:t xml:space="preserve"> &gt;&gt; </w:t>
      </w:r>
      <w:r w:rsidR="006650BF" w:rsidRPr="6132857D">
        <w:rPr>
          <w:rFonts w:ascii="Arial" w:hAnsi="Arial" w:cs="Arial"/>
          <w:color w:val="000000"/>
          <w:lang w:eastAsia="en-CA"/>
        </w:rPr>
        <w:t xml:space="preserve"> </w:t>
      </w:r>
      <w:r w:rsidR="00EE10F2" w:rsidRPr="6132857D">
        <w:rPr>
          <w:rFonts w:ascii="Arial" w:hAnsi="Arial" w:cs="Arial"/>
          <w:color w:val="000000"/>
          <w:lang w:eastAsia="en-CA"/>
        </w:rPr>
        <w:t xml:space="preserve">Asper Centre </w:t>
      </w:r>
      <w:hyperlink r:id="rId9" w:history="1">
        <w:r w:rsidR="00EE10F2" w:rsidRPr="000F0FF4">
          <w:rPr>
            <w:rStyle w:val="Hyperlink"/>
            <w:rFonts w:ascii="Arial" w:hAnsi="Arial" w:cs="Arial"/>
            <w:lang w:eastAsia="en-CA"/>
          </w:rPr>
          <w:t>s</w:t>
        </w:r>
        <w:r w:rsidR="006F48C3" w:rsidRPr="000F0FF4">
          <w:rPr>
            <w:rStyle w:val="Hyperlink"/>
            <w:rFonts w:ascii="Arial" w:hAnsi="Arial" w:cs="Arial"/>
            <w:lang w:eastAsia="en-CA"/>
          </w:rPr>
          <w:t>tudent</w:t>
        </w:r>
        <w:r w:rsidR="006F48C3" w:rsidRPr="000F0FF4">
          <w:rPr>
            <w:rStyle w:val="Hyperlink"/>
            <w:rFonts w:ascii="Arial" w:hAnsi="Arial" w:cs="Arial"/>
            <w:shd w:val="clear" w:color="auto" w:fill="FFFFFF"/>
          </w:rPr>
          <w:t xml:space="preserve"> working groups</w:t>
        </w:r>
      </w:hyperlink>
      <w:r w:rsidR="006F48C3" w:rsidRPr="6132857D">
        <w:rPr>
          <w:rFonts w:ascii="Arial" w:hAnsi="Arial" w:cs="Arial"/>
          <w:color w:val="001937"/>
          <w:shd w:val="clear" w:color="auto" w:fill="FFFFFF"/>
        </w:rPr>
        <w:t xml:space="preserve"> are student-led </w:t>
      </w:r>
      <w:r w:rsidR="009F3E9D" w:rsidRPr="6132857D">
        <w:rPr>
          <w:rFonts w:ascii="Arial" w:hAnsi="Arial" w:cs="Arial"/>
          <w:color w:val="001937"/>
          <w:shd w:val="clear" w:color="auto" w:fill="FFFFFF"/>
        </w:rPr>
        <w:t>projects</w:t>
      </w:r>
      <w:r w:rsidR="006F48C3" w:rsidRPr="6132857D">
        <w:rPr>
          <w:rFonts w:ascii="Arial" w:hAnsi="Arial" w:cs="Arial"/>
          <w:color w:val="001937"/>
          <w:shd w:val="clear" w:color="auto" w:fill="FFFFFF"/>
        </w:rPr>
        <w:t xml:space="preserve"> that bring together approximately </w:t>
      </w:r>
      <w:r w:rsidR="008D6528" w:rsidRPr="6132857D">
        <w:rPr>
          <w:rFonts w:ascii="Arial" w:hAnsi="Arial" w:cs="Arial"/>
          <w:color w:val="001937"/>
          <w:shd w:val="clear" w:color="auto" w:fill="FFFFFF"/>
        </w:rPr>
        <w:t>12-</w:t>
      </w:r>
      <w:r w:rsidR="006F48C3" w:rsidRPr="6132857D">
        <w:rPr>
          <w:rFonts w:ascii="Arial" w:hAnsi="Arial" w:cs="Arial"/>
          <w:color w:val="001937"/>
          <w:shd w:val="clear" w:color="auto" w:fill="FFFFFF"/>
        </w:rPr>
        <w:t xml:space="preserve">15 students to work in conjunction with U of T Law faculty, civil society groups and members of the bar on Charter rights </w:t>
      </w:r>
      <w:r w:rsidR="006F48C3" w:rsidRPr="6132857D">
        <w:rPr>
          <w:rFonts w:ascii="Arial" w:hAnsi="Arial" w:cs="Arial"/>
          <w:color w:val="000000"/>
          <w:lang w:eastAsia="en-CA"/>
        </w:rPr>
        <w:t>advocacy</w:t>
      </w:r>
      <w:r w:rsidR="006F48C3" w:rsidRPr="6132857D">
        <w:rPr>
          <w:rFonts w:ascii="Arial" w:hAnsi="Arial" w:cs="Arial"/>
          <w:color w:val="001937"/>
          <w:shd w:val="clear" w:color="auto" w:fill="FFFFFF"/>
        </w:rPr>
        <w:t xml:space="preserve"> projects or current constitutional law issues. </w:t>
      </w:r>
      <w:r w:rsidR="00494738" w:rsidRPr="6132857D">
        <w:rPr>
          <w:rFonts w:ascii="Arial" w:hAnsi="Arial" w:cs="Arial"/>
          <w:color w:val="000000"/>
          <w:lang w:eastAsia="en-CA"/>
        </w:rPr>
        <w:t>The working groups are led by upper year law students and are supervised and supported</w:t>
      </w:r>
      <w:r w:rsidR="00494738" w:rsidRPr="6132857D">
        <w:rPr>
          <w:rFonts w:ascii="Arial" w:hAnsi="Arial" w:cs="Arial"/>
          <w:color w:val="001937"/>
          <w:shd w:val="clear" w:color="auto" w:fill="FFFFFF"/>
        </w:rPr>
        <w:t xml:space="preserve"> by </w:t>
      </w:r>
      <w:r w:rsidR="006F48C3" w:rsidRPr="6132857D">
        <w:rPr>
          <w:rFonts w:ascii="Arial" w:hAnsi="Arial" w:cs="Arial"/>
          <w:color w:val="001937"/>
          <w:shd w:val="clear" w:color="auto" w:fill="FFFFFF"/>
        </w:rPr>
        <w:t>the Asper Centre Program Coordinator and Direc</w:t>
      </w:r>
      <w:r w:rsidR="00EE10F2" w:rsidRPr="6132857D">
        <w:rPr>
          <w:rFonts w:ascii="Arial" w:hAnsi="Arial" w:cs="Arial"/>
          <w:color w:val="001937"/>
          <w:shd w:val="clear" w:color="auto" w:fill="FFFFFF"/>
        </w:rPr>
        <w:t>tor</w:t>
      </w:r>
      <w:r w:rsidR="00EE10F2" w:rsidRPr="00AB2F43">
        <w:rPr>
          <w:rFonts w:ascii="Arial" w:hAnsi="Arial" w:cs="Arial"/>
          <w:color w:val="000000"/>
          <w:lang w:eastAsia="en-CA"/>
        </w:rPr>
        <w:t xml:space="preserve">. </w:t>
      </w:r>
      <w:r w:rsidR="00AB2F43" w:rsidRPr="00AB2F43">
        <w:rPr>
          <w:rFonts w:ascii="Arial" w:hAnsi="Arial" w:cs="Arial"/>
          <w:color w:val="000000"/>
          <w:lang w:eastAsia="en-CA"/>
        </w:rPr>
        <w:t>This year, the Asper Centre is pleased to support the following 4 working groups: 1) Bail Reform, 2) Climate Justice, 3) Indigenous Child Welfare &amp; Self-Government, and 4) Responding to 2SLGBTQI+ Hate.</w:t>
      </w:r>
      <w:r w:rsidR="00895E94">
        <w:rPr>
          <w:rFonts w:ascii="Arial" w:hAnsi="Arial" w:cs="Arial"/>
          <w:color w:val="000000" w:themeColor="text1"/>
          <w:lang w:eastAsia="en-CA"/>
        </w:rPr>
        <w:br/>
      </w:r>
    </w:p>
    <w:p w14:paraId="3E4E616D" w14:textId="7F69B0FB" w:rsidR="0039635F" w:rsidRDefault="00FF36C8" w:rsidP="0039635F">
      <w:pPr>
        <w:pStyle w:val="NormalWeb"/>
        <w:shd w:val="clear" w:color="auto" w:fill="FFFFFF"/>
        <w:spacing w:before="0" w:beforeAutospacing="0" w:after="0" w:afterAutospacing="0"/>
        <w:rPr>
          <w:rFonts w:ascii="Arial" w:hAnsi="Arial" w:cs="Arial"/>
          <w:color w:val="000000"/>
          <w:bdr w:val="none" w:sz="0" w:space="0" w:color="auto" w:frame="1"/>
        </w:rPr>
      </w:pPr>
      <w:r>
        <w:rPr>
          <w:rFonts w:ascii="Arial" w:hAnsi="Arial" w:cs="Arial"/>
          <w:b/>
          <w:bCs/>
          <w:color w:val="000000"/>
        </w:rPr>
        <w:t>DLS</w:t>
      </w:r>
      <w:r>
        <w:rPr>
          <w:rFonts w:ascii="Arial" w:hAnsi="Arial" w:cs="Arial"/>
          <w:color w:val="000000"/>
        </w:rPr>
        <w:t xml:space="preserve"> &gt;&gt; </w:t>
      </w:r>
      <w:r w:rsidRPr="00FE7CDF">
        <w:rPr>
          <w:rFonts w:ascii="Arial" w:hAnsi="Arial" w:cs="Arial"/>
          <w:color w:val="000000"/>
          <w:bdr w:val="none" w:sz="0" w:space="0" w:color="auto" w:frame="1"/>
        </w:rPr>
        <w:t>Client and community services provided by DLS are offered in five divisions: Criminal Law &amp; University Offences, Employment Law &amp; Academic Appeals, Family Law, Housing Law, and Refugee Law. Each division is supervised by a staff lawyer and led by experienced student caseworkers called Division Leaders. This year, we are recruiting </w:t>
      </w:r>
      <w:r w:rsidR="0039304F">
        <w:rPr>
          <w:rFonts w:ascii="Arial" w:hAnsi="Arial" w:cs="Arial"/>
          <w:color w:val="000000"/>
          <w:bdr w:val="none" w:sz="0" w:space="0" w:color="auto" w:frame="1"/>
        </w:rPr>
        <w:t>approximately 60</w:t>
      </w:r>
      <w:r w:rsidRPr="00FE7CDF">
        <w:rPr>
          <w:rFonts w:ascii="Arial" w:hAnsi="Arial" w:cs="Arial"/>
          <w:color w:val="000000"/>
          <w:bdr w:val="none" w:sz="0" w:space="0" w:color="auto" w:frame="1"/>
        </w:rPr>
        <w:t> volunteers into our program where they will:</w:t>
      </w:r>
    </w:p>
    <w:p w14:paraId="51FD5B15" w14:textId="33C6BFC0" w:rsidR="0039635F" w:rsidRDefault="0039304F" w:rsidP="0039635F">
      <w:pPr>
        <w:pStyle w:val="NormalWeb"/>
        <w:numPr>
          <w:ilvl w:val="0"/>
          <w:numId w:val="30"/>
        </w:numPr>
        <w:shd w:val="clear" w:color="auto" w:fill="FFFFFF"/>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rPr>
        <w:lastRenderedPageBreak/>
        <w:t xml:space="preserve">Conduct intake on the phone, in-person or in the community </w:t>
      </w:r>
      <w:r w:rsidR="00FF36C8" w:rsidRPr="0039635F">
        <w:rPr>
          <w:rFonts w:ascii="Arial" w:hAnsi="Arial" w:cs="Arial"/>
          <w:color w:val="000000"/>
          <w:bdr w:val="none" w:sz="0" w:space="0" w:color="auto" w:frame="1"/>
        </w:rPr>
        <w:t>to screen potential clients for our services </w:t>
      </w:r>
      <w:r w:rsidR="0039635F">
        <w:rPr>
          <w:rFonts w:ascii="Arial" w:hAnsi="Arial" w:cs="Arial"/>
          <w:color w:val="000000"/>
          <w:bdr w:val="none" w:sz="0" w:space="0" w:color="auto" w:frame="1"/>
        </w:rPr>
        <w:br/>
      </w:r>
    </w:p>
    <w:p w14:paraId="3911312E" w14:textId="02DDAEA3" w:rsidR="0039304F" w:rsidRDefault="0039304F" w:rsidP="0039635F">
      <w:pPr>
        <w:pStyle w:val="NormalWeb"/>
        <w:numPr>
          <w:ilvl w:val="0"/>
          <w:numId w:val="30"/>
        </w:numPr>
        <w:shd w:val="clear" w:color="auto" w:fill="FFFFFF"/>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rPr>
        <w:t>S</w:t>
      </w:r>
      <w:r w:rsidR="00FF36C8" w:rsidRPr="0039635F">
        <w:rPr>
          <w:rFonts w:ascii="Arial" w:hAnsi="Arial" w:cs="Arial"/>
          <w:color w:val="000000"/>
          <w:bdr w:val="none" w:sz="0" w:space="0" w:color="auto" w:frame="1"/>
        </w:rPr>
        <w:t xml:space="preserve">hadow Division Leaders in one of our five divisions and assist them with their clinic work.  This may include sitting on client meetings, conducting case-specific legal research, drafting pleadings, and attending court/tribunal proceedings.  It may also include developing and delivering public legal education, engaging in community outreach, collaborating on law reform projects, and contributing to systemic </w:t>
      </w:r>
      <w:proofErr w:type="gramStart"/>
      <w:r w:rsidR="00FF36C8" w:rsidRPr="0039635F">
        <w:rPr>
          <w:rFonts w:ascii="Arial" w:hAnsi="Arial" w:cs="Arial"/>
          <w:color w:val="000000"/>
          <w:bdr w:val="none" w:sz="0" w:space="0" w:color="auto" w:frame="1"/>
        </w:rPr>
        <w:t>litigati</w:t>
      </w:r>
      <w:r w:rsidR="0039635F">
        <w:rPr>
          <w:rFonts w:ascii="Arial" w:hAnsi="Arial" w:cs="Arial"/>
          <w:color w:val="000000"/>
          <w:bdr w:val="none" w:sz="0" w:space="0" w:color="auto" w:frame="1"/>
        </w:rPr>
        <w:t>on</w:t>
      </w:r>
      <w:proofErr w:type="gramEnd"/>
      <w:r w:rsidR="0039635F">
        <w:rPr>
          <w:rFonts w:ascii="Arial" w:hAnsi="Arial" w:cs="Arial"/>
          <w:color w:val="000000"/>
          <w:bdr w:val="none" w:sz="0" w:space="0" w:color="auto" w:frame="1"/>
        </w:rPr>
        <w:t xml:space="preserve"> </w:t>
      </w:r>
    </w:p>
    <w:p w14:paraId="6F762326" w14:textId="77777777" w:rsidR="0039304F" w:rsidRDefault="0039304F" w:rsidP="0039304F">
      <w:pPr>
        <w:pStyle w:val="NormalWeb"/>
        <w:shd w:val="clear" w:color="auto" w:fill="FFFFFF"/>
        <w:spacing w:before="0" w:beforeAutospacing="0" w:after="0" w:afterAutospacing="0"/>
        <w:ind w:left="756"/>
        <w:rPr>
          <w:rFonts w:ascii="Arial" w:hAnsi="Arial" w:cs="Arial"/>
          <w:color w:val="000000"/>
          <w:bdr w:val="none" w:sz="0" w:space="0" w:color="auto" w:frame="1"/>
        </w:rPr>
      </w:pPr>
    </w:p>
    <w:p w14:paraId="1AB368D4" w14:textId="4C6139C1" w:rsidR="0039635F" w:rsidRDefault="0039304F" w:rsidP="0039635F">
      <w:pPr>
        <w:pStyle w:val="NormalWeb"/>
        <w:numPr>
          <w:ilvl w:val="0"/>
          <w:numId w:val="30"/>
        </w:numPr>
        <w:shd w:val="clear" w:color="auto" w:fill="FFFFFF"/>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rPr>
        <w:t xml:space="preserve">In partnership with a Division Leader, take carriage of a casefile where you will be jointly responsible for client counselling, </w:t>
      </w:r>
      <w:r w:rsidRPr="0039635F">
        <w:rPr>
          <w:rFonts w:ascii="Arial" w:hAnsi="Arial" w:cs="Arial"/>
          <w:color w:val="000000"/>
          <w:bdr w:val="none" w:sz="0" w:space="0" w:color="auto" w:frame="1"/>
        </w:rPr>
        <w:t xml:space="preserve">conducting case-specific legal research, drafting pleadings, and </w:t>
      </w:r>
      <w:r>
        <w:rPr>
          <w:rFonts w:ascii="Arial" w:hAnsi="Arial" w:cs="Arial"/>
          <w:color w:val="000000"/>
          <w:bdr w:val="none" w:sz="0" w:space="0" w:color="auto" w:frame="1"/>
        </w:rPr>
        <w:t>appearing in a</w:t>
      </w:r>
      <w:r w:rsidRPr="0039635F">
        <w:rPr>
          <w:rFonts w:ascii="Arial" w:hAnsi="Arial" w:cs="Arial"/>
          <w:color w:val="000000"/>
          <w:bdr w:val="none" w:sz="0" w:space="0" w:color="auto" w:frame="1"/>
        </w:rPr>
        <w:t xml:space="preserve"> court/tribunal </w:t>
      </w:r>
      <w:proofErr w:type="gramStart"/>
      <w:r w:rsidRPr="0039635F">
        <w:rPr>
          <w:rFonts w:ascii="Arial" w:hAnsi="Arial" w:cs="Arial"/>
          <w:color w:val="000000"/>
          <w:bdr w:val="none" w:sz="0" w:space="0" w:color="auto" w:frame="1"/>
        </w:rPr>
        <w:t>proceedings</w:t>
      </w:r>
      <w:proofErr w:type="gramEnd"/>
      <w:r w:rsidR="0039635F">
        <w:rPr>
          <w:rFonts w:ascii="Arial" w:hAnsi="Arial" w:cs="Arial"/>
          <w:color w:val="000000"/>
          <w:bdr w:val="none" w:sz="0" w:space="0" w:color="auto" w:frame="1"/>
        </w:rPr>
        <w:br/>
      </w:r>
    </w:p>
    <w:p w14:paraId="16BF9282" w14:textId="3DD4DAC6" w:rsidR="00FF36C8" w:rsidRPr="0039635F" w:rsidRDefault="0039304F" w:rsidP="0039635F">
      <w:pPr>
        <w:pStyle w:val="NormalWeb"/>
        <w:numPr>
          <w:ilvl w:val="0"/>
          <w:numId w:val="30"/>
        </w:numPr>
        <w:shd w:val="clear" w:color="auto" w:fill="FFFFFF"/>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rPr>
        <w:t>W</w:t>
      </w:r>
      <w:r w:rsidR="00FF36C8" w:rsidRPr="0039635F">
        <w:rPr>
          <w:rFonts w:ascii="Arial" w:hAnsi="Arial" w:cs="Arial"/>
          <w:color w:val="000000"/>
          <w:bdr w:val="none" w:sz="0" w:space="0" w:color="auto" w:frame="1"/>
        </w:rPr>
        <w:t>ork directly with clients seeking pardons for past criminal offences in our Record Suspension Project</w:t>
      </w:r>
    </w:p>
    <w:p w14:paraId="4E6439AD" w14:textId="77777777" w:rsidR="00FF36C8" w:rsidRPr="00FE7CDF" w:rsidRDefault="00FF36C8" w:rsidP="00FF36C8">
      <w:pPr>
        <w:shd w:val="clear" w:color="auto" w:fill="FFFFFF"/>
        <w:rPr>
          <w:rFonts w:ascii="Calibri" w:hAnsi="Calibri" w:cs="Calibri"/>
          <w:color w:val="201F1E"/>
          <w:lang w:eastAsia="en-CA"/>
        </w:rPr>
      </w:pPr>
      <w:r w:rsidRPr="00FE7CDF">
        <w:rPr>
          <w:rFonts w:ascii="Arial" w:hAnsi="Arial" w:cs="Arial"/>
          <w:color w:val="000000"/>
          <w:bdr w:val="none" w:sz="0" w:space="0" w:color="auto" w:frame="1"/>
          <w:lang w:eastAsia="en-CA"/>
        </w:rPr>
        <w:t> </w:t>
      </w:r>
    </w:p>
    <w:p w14:paraId="76058161" w14:textId="1E99B10D" w:rsidR="00FF36C8" w:rsidRDefault="00FF36C8" w:rsidP="00FF36C8">
      <w:pPr>
        <w:shd w:val="clear" w:color="auto" w:fill="FFFFFF"/>
        <w:rPr>
          <w:rFonts w:ascii="Arial" w:hAnsi="Arial" w:cs="Arial"/>
          <w:color w:val="000000"/>
          <w:bdr w:val="none" w:sz="0" w:space="0" w:color="auto" w:frame="1"/>
          <w:lang w:eastAsia="en-CA"/>
        </w:rPr>
      </w:pPr>
      <w:r w:rsidRPr="00FE7CDF">
        <w:rPr>
          <w:rFonts w:ascii="Arial" w:hAnsi="Arial" w:cs="Arial"/>
          <w:color w:val="000000"/>
          <w:bdr w:val="none" w:sz="0" w:space="0" w:color="auto" w:frame="1"/>
          <w:lang w:eastAsia="en-CA"/>
        </w:rPr>
        <w:t>Volunteers will receive training and will be supported throughout their experience at DLS by Division Leaders and DLS Staff. DLS believes that a team that reflects the diversity of the communities we serve strengthens our ability to achieve our mission. We welcome volunteers from communities that experience structural discrimination including from marginalized racialized and cultural backgrounds, genders, sexual orientations, abilities, and with a range of life experiences. Your lived experience, as it relates to our work, will be valued.</w:t>
      </w:r>
      <w:r w:rsidR="00895E94">
        <w:rPr>
          <w:rFonts w:ascii="Arial" w:hAnsi="Arial" w:cs="Arial"/>
          <w:color w:val="000000"/>
          <w:bdr w:val="none" w:sz="0" w:space="0" w:color="auto" w:frame="1"/>
          <w:lang w:eastAsia="en-CA"/>
        </w:rPr>
        <w:br/>
      </w:r>
    </w:p>
    <w:p w14:paraId="0A79F026" w14:textId="77777777" w:rsidR="00FF36C8" w:rsidRDefault="00FF36C8" w:rsidP="00FF36C8">
      <w:pPr>
        <w:shd w:val="clear" w:color="auto" w:fill="FFFFFF"/>
        <w:rPr>
          <w:rFonts w:ascii="Arial" w:hAnsi="Arial" w:cs="Arial"/>
          <w:color w:val="000000"/>
          <w:bdr w:val="none" w:sz="0" w:space="0" w:color="auto" w:frame="1"/>
          <w:lang w:eastAsia="en-CA"/>
        </w:rPr>
      </w:pPr>
    </w:p>
    <w:p w14:paraId="4320BAAD" w14:textId="2C82B906" w:rsidR="00FF36C8" w:rsidRPr="00741A2C" w:rsidRDefault="00FF36C8" w:rsidP="00FF36C8">
      <w:pPr>
        <w:pStyle w:val="NormalWeb"/>
        <w:shd w:val="clear" w:color="auto" w:fill="FFFFFF" w:themeFill="background1"/>
        <w:spacing w:before="0" w:beforeAutospacing="0" w:after="0" w:afterAutospacing="0" w:line="257" w:lineRule="atLeast"/>
        <w:rPr>
          <w:rFonts w:ascii="Arial" w:hAnsi="Arial" w:cs="Arial"/>
          <w:color w:val="000000" w:themeColor="text1"/>
        </w:rPr>
      </w:pPr>
      <w:proofErr w:type="spellStart"/>
      <w:r w:rsidRPr="1F1B49F1">
        <w:rPr>
          <w:rFonts w:ascii="Arial" w:hAnsi="Arial" w:cs="Arial"/>
          <w:b/>
          <w:bCs/>
          <w:color w:val="000000" w:themeColor="text1"/>
        </w:rPr>
        <w:t>FoL</w:t>
      </w:r>
      <w:proofErr w:type="spellEnd"/>
      <w:r w:rsidRPr="1F1B49F1">
        <w:rPr>
          <w:rFonts w:ascii="Arial" w:hAnsi="Arial" w:cs="Arial"/>
          <w:color w:val="000000" w:themeColor="text1"/>
        </w:rPr>
        <w:t xml:space="preserve"> &gt;&gt; </w:t>
      </w:r>
      <w:r w:rsidRPr="00D4512A">
        <w:rPr>
          <w:rFonts w:ascii="Arial" w:hAnsi="Arial" w:cs="Arial"/>
          <w:color w:val="000000" w:themeColor="text1"/>
        </w:rPr>
        <w:t xml:space="preserve">This year, students will have the opportunity to volunteer with a variety of Future of Law Lab working groups, focused on novel and cutting-edge areas of the law. This year’s groups will include topics such </w:t>
      </w:r>
      <w:r w:rsidR="00C86F86">
        <w:rPr>
          <w:rFonts w:ascii="Arial" w:hAnsi="Arial" w:cs="Arial"/>
          <w:color w:val="000000" w:themeColor="text1"/>
        </w:rPr>
        <w:t xml:space="preserve">Artificial Intelligence, News &amp; Media, Video Game Law, and Space Law. </w:t>
      </w:r>
      <w:r w:rsidRPr="00D4512A">
        <w:rPr>
          <w:rFonts w:ascii="Arial" w:hAnsi="Arial" w:cs="Arial"/>
          <w:color w:val="000000" w:themeColor="text1"/>
        </w:rPr>
        <w:t>Each group is an</w:t>
      </w:r>
      <w:r w:rsidR="00C86F86">
        <w:rPr>
          <w:rFonts w:ascii="Arial" w:hAnsi="Arial" w:cs="Arial"/>
          <w:color w:val="000000" w:themeColor="text1"/>
        </w:rPr>
        <w:t xml:space="preserve"> amazing</w:t>
      </w:r>
      <w:r w:rsidRPr="00D4512A">
        <w:rPr>
          <w:rFonts w:ascii="Arial" w:hAnsi="Arial" w:cs="Arial"/>
          <w:color w:val="000000" w:themeColor="text1"/>
        </w:rPr>
        <w:t xml:space="preserve"> opportunity to engage with high-profile issues, build your skills as a writer and researcher, and gain experience presenting your work to regulators and other practitioners. Visit</w:t>
      </w:r>
      <w:r>
        <w:rPr>
          <w:rFonts w:ascii="Arial" w:hAnsi="Arial" w:cs="Arial"/>
          <w:color w:val="000000" w:themeColor="text1"/>
        </w:rPr>
        <w:t xml:space="preserve"> </w:t>
      </w:r>
      <w:hyperlink r:id="rId10" w:history="1">
        <w:r w:rsidRPr="00CA7B2D">
          <w:rPr>
            <w:rStyle w:val="Hyperlink"/>
            <w:rFonts w:ascii="Arial" w:hAnsi="Arial" w:cs="Arial"/>
          </w:rPr>
          <w:t>our website</w:t>
        </w:r>
      </w:hyperlink>
      <w:r>
        <w:rPr>
          <w:rFonts w:ascii="Arial" w:hAnsi="Arial" w:cs="Arial"/>
          <w:color w:val="000000" w:themeColor="text1"/>
        </w:rPr>
        <w:t xml:space="preserve"> </w:t>
      </w:r>
      <w:r w:rsidRPr="00D4512A">
        <w:rPr>
          <w:rFonts w:ascii="Arial" w:hAnsi="Arial" w:cs="Arial"/>
          <w:color w:val="000000" w:themeColor="text1"/>
        </w:rPr>
        <w:t>for more information.</w:t>
      </w:r>
    </w:p>
    <w:p w14:paraId="554E12E3" w14:textId="77777777" w:rsidR="00FF36C8" w:rsidRPr="004F7542" w:rsidRDefault="00FF36C8" w:rsidP="6132857D">
      <w:pPr>
        <w:spacing w:after="240"/>
        <w:rPr>
          <w:rFonts w:ascii="Arial" w:hAnsi="Arial" w:cs="Arial"/>
          <w:color w:val="001937"/>
          <w:lang w:eastAsia="en-CA"/>
        </w:rPr>
      </w:pPr>
    </w:p>
    <w:p w14:paraId="719A2277" w14:textId="23C2F684" w:rsidR="00C86F86" w:rsidRDefault="006D53CC" w:rsidP="00C007A9">
      <w:pPr>
        <w:spacing w:after="240"/>
        <w:rPr>
          <w:rFonts w:ascii="Arial" w:hAnsi="Arial" w:cs="Arial"/>
          <w:color w:val="000000"/>
          <w:lang w:eastAsia="en-CA"/>
        </w:rPr>
      </w:pPr>
      <w:r w:rsidRPr="00B55ECF">
        <w:rPr>
          <w:rFonts w:ascii="Arial" w:hAnsi="Arial" w:cs="Arial"/>
          <w:b/>
          <w:bCs/>
          <w:color w:val="000000"/>
          <w:lang w:eastAsia="en-CA"/>
        </w:rPr>
        <w:t>IHRP</w:t>
      </w:r>
      <w:r w:rsidR="006F48C3">
        <w:rPr>
          <w:rFonts w:ascii="Arial" w:hAnsi="Arial" w:cs="Arial"/>
          <w:color w:val="000000"/>
          <w:lang w:eastAsia="en-CA"/>
        </w:rPr>
        <w:t xml:space="preserve"> </w:t>
      </w:r>
      <w:r w:rsidRPr="00502775">
        <w:rPr>
          <w:rFonts w:ascii="Arial" w:hAnsi="Arial" w:cs="Arial"/>
          <w:color w:val="000000"/>
          <w:lang w:eastAsia="en-CA"/>
        </w:rPr>
        <w:t>&gt;&gt;</w:t>
      </w:r>
      <w:r w:rsidR="009F3E9D">
        <w:rPr>
          <w:rFonts w:ascii="Arial" w:hAnsi="Arial" w:cs="Arial"/>
          <w:color w:val="000000"/>
          <w:lang w:eastAsia="en-CA"/>
        </w:rPr>
        <w:t xml:space="preserve"> </w:t>
      </w:r>
      <w:r w:rsidR="00BA7420" w:rsidRPr="00502775">
        <w:rPr>
          <w:rFonts w:ascii="Arial" w:hAnsi="Arial" w:cs="Arial"/>
          <w:color w:val="000000"/>
          <w:lang w:eastAsia="en-CA"/>
        </w:rPr>
        <w:t>Th</w:t>
      </w:r>
      <w:r w:rsidR="00BA7420">
        <w:rPr>
          <w:rFonts w:ascii="Arial" w:hAnsi="Arial" w:cs="Arial"/>
          <w:color w:val="000000"/>
          <w:lang w:eastAsia="en-CA"/>
        </w:rPr>
        <w:t>is year, th</w:t>
      </w:r>
      <w:r w:rsidR="00BA7420" w:rsidRPr="00502775">
        <w:rPr>
          <w:rFonts w:ascii="Arial" w:hAnsi="Arial" w:cs="Arial"/>
          <w:color w:val="000000"/>
          <w:lang w:eastAsia="en-CA"/>
        </w:rPr>
        <w:t xml:space="preserve">e IHRP has </w:t>
      </w:r>
      <w:r w:rsidR="00BA7420">
        <w:rPr>
          <w:rFonts w:ascii="Arial" w:hAnsi="Arial" w:cs="Arial"/>
          <w:color w:val="000000"/>
          <w:lang w:eastAsia="en-CA"/>
        </w:rPr>
        <w:t>4</w:t>
      </w:r>
      <w:r w:rsidR="00BA7420" w:rsidRPr="00502775">
        <w:rPr>
          <w:rFonts w:ascii="Arial" w:hAnsi="Arial" w:cs="Arial"/>
          <w:color w:val="000000"/>
          <w:lang w:eastAsia="en-CA"/>
        </w:rPr>
        <w:t xml:space="preserve"> working groups: </w:t>
      </w:r>
      <w:r w:rsidR="00BA7420">
        <w:rPr>
          <w:rFonts w:ascii="Arial" w:hAnsi="Arial" w:cs="Arial"/>
          <w:color w:val="000000"/>
          <w:lang w:eastAsia="en-CA"/>
        </w:rPr>
        <w:t>Women’s Human Rights Resources, Gender Apartheid in Afghanistan, Cameroon Anglophone Crisis Database of Atrocities, and the Venezuela Accountability Project. IHRP working groups are student-led projects that provide experiential learning opportunities in several areas of international law. The groups are led by upper year law students and are supervised and supported by the IHRP Program Coordinator and Director.</w:t>
      </w:r>
    </w:p>
    <w:p w14:paraId="28FE2206" w14:textId="77777777" w:rsidR="00C75EF4" w:rsidRDefault="00C75EF4" w:rsidP="00C007A9">
      <w:pPr>
        <w:spacing w:after="240"/>
        <w:rPr>
          <w:rFonts w:ascii="Arial" w:hAnsi="Arial" w:cs="Arial"/>
          <w:color w:val="000000"/>
          <w:lang w:eastAsia="en-CA"/>
        </w:rPr>
      </w:pPr>
    </w:p>
    <w:p w14:paraId="5A82323E" w14:textId="0C730B91" w:rsidR="006D53CC" w:rsidRPr="00502775" w:rsidRDefault="00C86F86" w:rsidP="005E2378">
      <w:pPr>
        <w:rPr>
          <w:rFonts w:ascii="Arial" w:hAnsi="Arial" w:cs="Arial"/>
          <w:color w:val="000000"/>
          <w:lang w:eastAsia="en-CA"/>
        </w:rPr>
      </w:pPr>
      <w:r>
        <w:rPr>
          <w:rFonts w:ascii="Arial" w:hAnsi="Arial" w:cs="Arial"/>
          <w:b/>
          <w:bCs/>
          <w:color w:val="000000" w:themeColor="text1"/>
        </w:rPr>
        <w:t>IPC</w:t>
      </w:r>
      <w:r w:rsidRPr="1F1B49F1">
        <w:rPr>
          <w:rFonts w:ascii="Arial" w:hAnsi="Arial" w:cs="Arial"/>
          <w:color w:val="000000" w:themeColor="text1"/>
        </w:rPr>
        <w:t xml:space="preserve"> &gt;&gt; </w:t>
      </w:r>
      <w:r w:rsidRPr="00C86F86">
        <w:rPr>
          <w:rFonts w:ascii="Arial" w:hAnsi="Arial" w:cs="Arial"/>
          <w:color w:val="000000"/>
          <w:lang w:eastAsia="en-CA"/>
        </w:rPr>
        <w:t xml:space="preserve">This year, the IPC will provide law students with unique opportunities to hone </w:t>
      </w:r>
      <w:r>
        <w:rPr>
          <w:rFonts w:ascii="Arial" w:hAnsi="Arial" w:cs="Arial"/>
          <w:color w:val="000000"/>
          <w:lang w:eastAsia="en-CA"/>
        </w:rPr>
        <w:t xml:space="preserve">your </w:t>
      </w:r>
      <w:r w:rsidRPr="00C86F86">
        <w:rPr>
          <w:rFonts w:ascii="Arial" w:hAnsi="Arial" w:cs="Arial"/>
          <w:color w:val="000000"/>
          <w:lang w:eastAsia="en-CA"/>
        </w:rPr>
        <w:t>legal skills through developing and delivering public legal education, as well as collaborating with a variety of regulators and key stakeholders on policy projects intended to modernize the financial services industry.</w:t>
      </w:r>
      <w:r>
        <w:rPr>
          <w:rFonts w:ascii="Arial" w:hAnsi="Arial" w:cs="Arial"/>
          <w:color w:val="000000"/>
          <w:lang w:eastAsia="en-CA"/>
        </w:rPr>
        <w:t xml:space="preserve"> Projects will include partnerships </w:t>
      </w:r>
      <w:r>
        <w:rPr>
          <w:rFonts w:ascii="Arial" w:hAnsi="Arial" w:cs="Arial"/>
          <w:color w:val="000000"/>
          <w:lang w:eastAsia="en-CA"/>
        </w:rPr>
        <w:lastRenderedPageBreak/>
        <w:t>with the Ontario Securities Commission around AI regulation, a collaboration with the Canadian Investment Regulatory Organization on access to markets, and a comparative analysis of the regulators themselves, among others.</w:t>
      </w:r>
    </w:p>
    <w:p w14:paraId="38C955A6" w14:textId="0BCE81B3" w:rsidR="006D53CC" w:rsidRDefault="006D53CC" w:rsidP="00C007A9">
      <w:pPr>
        <w:spacing w:after="240"/>
        <w:rPr>
          <w:rFonts w:ascii="Arial" w:hAnsi="Arial" w:cs="Arial"/>
          <w:color w:val="000000"/>
          <w:lang w:eastAsia="en-CA"/>
        </w:rPr>
      </w:pPr>
      <w:r w:rsidRPr="6132857D">
        <w:rPr>
          <w:rFonts w:ascii="Arial" w:hAnsi="Arial" w:cs="Arial"/>
          <w:b/>
          <w:bCs/>
          <w:color w:val="000000" w:themeColor="text1"/>
          <w:lang w:eastAsia="en-CA"/>
        </w:rPr>
        <w:t>PBSC</w:t>
      </w:r>
      <w:r w:rsidR="00502775" w:rsidRPr="6132857D">
        <w:rPr>
          <w:rFonts w:ascii="Arial" w:hAnsi="Arial" w:cs="Arial"/>
          <w:color w:val="000000" w:themeColor="text1"/>
          <w:lang w:eastAsia="en-CA"/>
        </w:rPr>
        <w:t xml:space="preserve"> &gt;&gt;</w:t>
      </w:r>
      <w:r w:rsidR="006F48C3" w:rsidRPr="6132857D">
        <w:rPr>
          <w:rFonts w:ascii="Arial" w:hAnsi="Arial" w:cs="Arial"/>
          <w:color w:val="000000" w:themeColor="text1"/>
          <w:lang w:eastAsia="en-CA"/>
        </w:rPr>
        <w:t xml:space="preserve"> </w:t>
      </w:r>
      <w:r w:rsidR="00BE3D46" w:rsidRPr="6132857D">
        <w:rPr>
          <w:rFonts w:ascii="Arial" w:hAnsi="Arial" w:cs="Arial"/>
          <w:color w:val="000000" w:themeColor="text1"/>
          <w:lang w:eastAsia="en-CA"/>
        </w:rPr>
        <w:t xml:space="preserve">This year the PBSC has over 40 projects placing students across all years of study. Student volunteers will have the opportunity to develop their legal skills by supporting the work of community organizations under the supervision of lawyers in nearly every area of law, including family, constitutional, human rights, immigration and refugee, landlord and tenant, </w:t>
      </w:r>
      <w:proofErr w:type="gramStart"/>
      <w:r w:rsidR="00BE3D46" w:rsidRPr="6132857D">
        <w:rPr>
          <w:rFonts w:ascii="Arial" w:hAnsi="Arial" w:cs="Arial"/>
          <w:color w:val="000000" w:themeColor="text1"/>
          <w:lang w:eastAsia="en-CA"/>
        </w:rPr>
        <w:t>employment</w:t>
      </w:r>
      <w:proofErr w:type="gramEnd"/>
      <w:r w:rsidR="00BE3D46" w:rsidRPr="6132857D">
        <w:rPr>
          <w:rFonts w:ascii="Arial" w:hAnsi="Arial" w:cs="Arial"/>
          <w:color w:val="000000" w:themeColor="text1"/>
          <w:lang w:eastAsia="en-CA"/>
        </w:rPr>
        <w:t xml:space="preserve"> and labour, LGBTQ2S+ rights, and </w:t>
      </w:r>
      <w:r w:rsidR="00BE3D46" w:rsidRPr="00D4512A">
        <w:rPr>
          <w:rFonts w:ascii="Arial" w:hAnsi="Arial" w:cs="Arial"/>
          <w:color w:val="000000" w:themeColor="text1"/>
          <w:lang w:eastAsia="en-CA"/>
        </w:rPr>
        <w:t xml:space="preserve">environmental law. For a full listing of projects, please see here: </w:t>
      </w:r>
      <w:hyperlink r:id="rId11" w:history="1">
        <w:r w:rsidR="00BE3D46" w:rsidRPr="00D4512A">
          <w:rPr>
            <w:rStyle w:val="Hyperlink"/>
            <w:rFonts w:ascii="Arial" w:hAnsi="Arial" w:cs="Arial"/>
            <w:lang w:eastAsia="en-CA"/>
          </w:rPr>
          <w:t>https://pbsc.law.utoronto.ca/projects</w:t>
        </w:r>
      </w:hyperlink>
    </w:p>
    <w:p w14:paraId="37152069" w14:textId="77777777" w:rsidR="00F25BD8" w:rsidRDefault="00F25BD8" w:rsidP="00432AED">
      <w:pPr>
        <w:textAlignment w:val="baseline"/>
        <w:rPr>
          <w:rFonts w:ascii="Arial" w:hAnsi="Arial" w:cs="Arial"/>
          <w:b/>
          <w:bCs/>
          <w:i/>
          <w:iCs/>
          <w:color w:val="000000"/>
          <w:highlight w:val="yellow"/>
          <w:lang w:eastAsia="en-CA"/>
        </w:rPr>
      </w:pPr>
    </w:p>
    <w:p w14:paraId="72997C05" w14:textId="3E17C04A" w:rsidR="00C007A9" w:rsidRPr="00C007A9" w:rsidRDefault="00494738" w:rsidP="009F3E9D">
      <w:pPr>
        <w:pStyle w:val="Heading1"/>
        <w:rPr>
          <w:rFonts w:ascii="Times New Roman" w:hAnsi="Times New Roman" w:cs="Times New Roman"/>
          <w:lang w:eastAsia="en-CA"/>
        </w:rPr>
      </w:pPr>
      <w:r w:rsidRPr="009F3E9D">
        <w:rPr>
          <w:lang w:eastAsia="en-CA"/>
        </w:rPr>
        <w:t>PLACEMENT GUIDELINES</w:t>
      </w:r>
      <w:r w:rsidRPr="00C007A9">
        <w:rPr>
          <w:lang w:eastAsia="en-CA"/>
        </w:rPr>
        <w:t> </w:t>
      </w:r>
    </w:p>
    <w:p w14:paraId="0537C342" w14:textId="7D82F311" w:rsidR="00C007A9" w:rsidRDefault="00C007A9" w:rsidP="00C007A9">
      <w:pPr>
        <w:rPr>
          <w:lang w:eastAsia="en-CA"/>
        </w:rPr>
      </w:pPr>
    </w:p>
    <w:p w14:paraId="4A8EDE30" w14:textId="5E5BD817" w:rsidR="0081450A" w:rsidRDefault="00C007A9" w:rsidP="00C007A9">
      <w:pPr>
        <w:rPr>
          <w:rFonts w:ascii="Arial" w:hAnsi="Arial" w:cs="Arial"/>
          <w:color w:val="000000"/>
          <w:lang w:eastAsia="en-CA"/>
        </w:rPr>
      </w:pPr>
      <w:r w:rsidRPr="00C007A9">
        <w:rPr>
          <w:rFonts w:ascii="Arial" w:hAnsi="Arial" w:cs="Arial"/>
          <w:color w:val="000000"/>
          <w:lang w:eastAsia="en-CA"/>
        </w:rPr>
        <w:t>While e</w:t>
      </w:r>
      <w:r w:rsidR="0081450A">
        <w:rPr>
          <w:rFonts w:ascii="Arial" w:hAnsi="Arial" w:cs="Arial"/>
          <w:color w:val="000000"/>
          <w:lang w:eastAsia="en-CA"/>
        </w:rPr>
        <w:t>ach public interest p</w:t>
      </w:r>
      <w:r w:rsidRPr="00C007A9">
        <w:rPr>
          <w:rFonts w:ascii="Arial" w:hAnsi="Arial" w:cs="Arial"/>
          <w:color w:val="000000"/>
          <w:lang w:eastAsia="en-CA"/>
        </w:rPr>
        <w:t xml:space="preserve">rogram welcomes upper year students, best efforts will be made to ensure </w:t>
      </w:r>
      <w:r w:rsidR="0081450A">
        <w:rPr>
          <w:rFonts w:ascii="Arial" w:hAnsi="Arial" w:cs="Arial"/>
          <w:color w:val="000000"/>
          <w:lang w:eastAsia="en-CA"/>
        </w:rPr>
        <w:t xml:space="preserve">that </w:t>
      </w:r>
      <w:r w:rsidRPr="00C007A9">
        <w:rPr>
          <w:rFonts w:ascii="Arial" w:hAnsi="Arial" w:cs="Arial"/>
          <w:color w:val="000000"/>
          <w:lang w:eastAsia="en-CA"/>
        </w:rPr>
        <w:t>all 1L students</w:t>
      </w:r>
      <w:r w:rsidR="009C50A0">
        <w:rPr>
          <w:rFonts w:ascii="Arial" w:hAnsi="Arial" w:cs="Arial"/>
          <w:color w:val="000000"/>
          <w:lang w:eastAsia="en-CA"/>
        </w:rPr>
        <w:t xml:space="preserve"> </w:t>
      </w:r>
      <w:r w:rsidR="004A2956" w:rsidRPr="00895E94">
        <w:rPr>
          <w:rFonts w:ascii="Arial" w:hAnsi="Arial" w:cs="Arial"/>
          <w:color w:val="000000"/>
          <w:lang w:eastAsia="en-CA"/>
        </w:rPr>
        <w:t>who would like a placement</w:t>
      </w:r>
      <w:r w:rsidR="009C50A0">
        <w:rPr>
          <w:rFonts w:ascii="Arial" w:hAnsi="Arial" w:cs="Arial"/>
          <w:color w:val="000000"/>
          <w:lang w:eastAsia="en-CA"/>
        </w:rPr>
        <w:t xml:space="preserve"> </w:t>
      </w:r>
      <w:r w:rsidR="004A2956">
        <w:rPr>
          <w:rFonts w:ascii="Arial" w:hAnsi="Arial" w:cs="Arial"/>
          <w:color w:val="000000"/>
          <w:lang w:eastAsia="en-CA"/>
        </w:rPr>
        <w:t>receive a</w:t>
      </w:r>
      <w:r w:rsidR="0088494B">
        <w:rPr>
          <w:rFonts w:ascii="Arial" w:hAnsi="Arial" w:cs="Arial"/>
          <w:color w:val="000000"/>
          <w:lang w:eastAsia="en-CA"/>
        </w:rPr>
        <w:t xml:space="preserve"> volunteer opportunity</w:t>
      </w:r>
      <w:r w:rsidRPr="00C007A9">
        <w:rPr>
          <w:rFonts w:ascii="Arial" w:hAnsi="Arial" w:cs="Arial"/>
          <w:color w:val="000000"/>
          <w:lang w:eastAsia="en-CA"/>
        </w:rPr>
        <w:t xml:space="preserve">. </w:t>
      </w:r>
    </w:p>
    <w:p w14:paraId="1252D41D" w14:textId="77777777" w:rsidR="0081450A" w:rsidRDefault="0081450A" w:rsidP="00C007A9">
      <w:pPr>
        <w:rPr>
          <w:rFonts w:ascii="Arial" w:hAnsi="Arial" w:cs="Arial"/>
          <w:color w:val="000000"/>
          <w:lang w:eastAsia="en-CA"/>
        </w:rPr>
      </w:pPr>
    </w:p>
    <w:p w14:paraId="474A5CC5" w14:textId="3E5BA84E" w:rsidR="00C007A9" w:rsidRPr="00C007A9" w:rsidRDefault="0088494B" w:rsidP="00C007A9">
      <w:pPr>
        <w:rPr>
          <w:lang w:eastAsia="en-CA"/>
        </w:rPr>
      </w:pPr>
      <w:r>
        <w:rPr>
          <w:rFonts w:ascii="Arial" w:hAnsi="Arial" w:cs="Arial"/>
          <w:color w:val="000000"/>
          <w:lang w:eastAsia="en-CA"/>
        </w:rPr>
        <w:t xml:space="preserve">Students </w:t>
      </w:r>
      <w:r w:rsidR="00C007A9" w:rsidRPr="00C007A9">
        <w:rPr>
          <w:rFonts w:ascii="Arial" w:hAnsi="Arial" w:cs="Arial"/>
          <w:color w:val="000000"/>
          <w:lang w:eastAsia="en-CA"/>
        </w:rPr>
        <w:t xml:space="preserve">are encouraged to </w:t>
      </w:r>
      <w:r w:rsidR="006D53CC">
        <w:rPr>
          <w:rFonts w:ascii="Arial" w:hAnsi="Arial" w:cs="Arial"/>
          <w:color w:val="000000"/>
          <w:lang w:eastAsia="en-CA"/>
        </w:rPr>
        <w:t>rank</w:t>
      </w:r>
      <w:r>
        <w:rPr>
          <w:rFonts w:ascii="Arial" w:hAnsi="Arial" w:cs="Arial"/>
          <w:color w:val="000000"/>
          <w:lang w:eastAsia="en-CA"/>
        </w:rPr>
        <w:t xml:space="preserve"> </w:t>
      </w:r>
      <w:r w:rsidR="00C007A9" w:rsidRPr="00C007A9">
        <w:rPr>
          <w:rFonts w:ascii="Arial" w:hAnsi="Arial" w:cs="Arial"/>
          <w:color w:val="000000"/>
          <w:lang w:eastAsia="en-CA"/>
        </w:rPr>
        <w:t xml:space="preserve">multiple </w:t>
      </w:r>
      <w:r w:rsidR="0081450A">
        <w:rPr>
          <w:rFonts w:ascii="Arial" w:hAnsi="Arial" w:cs="Arial"/>
          <w:color w:val="000000"/>
          <w:lang w:eastAsia="en-CA"/>
        </w:rPr>
        <w:t>volunteer opportunities in order</w:t>
      </w:r>
      <w:r w:rsidR="00C007A9" w:rsidRPr="00C007A9">
        <w:rPr>
          <w:rFonts w:ascii="Arial" w:hAnsi="Arial" w:cs="Arial"/>
          <w:color w:val="000000"/>
          <w:lang w:eastAsia="en-CA"/>
        </w:rPr>
        <w:t xml:space="preserve"> to increase the likelihood of being matched with a</w:t>
      </w:r>
      <w:r w:rsidR="0081450A">
        <w:rPr>
          <w:rFonts w:ascii="Arial" w:hAnsi="Arial" w:cs="Arial"/>
          <w:color w:val="000000"/>
          <w:lang w:eastAsia="en-CA"/>
        </w:rPr>
        <w:t>n opportunity of their choice</w:t>
      </w:r>
      <w:r w:rsidR="00C007A9" w:rsidRPr="00C007A9">
        <w:rPr>
          <w:rFonts w:ascii="Arial" w:hAnsi="Arial" w:cs="Arial"/>
          <w:color w:val="000000"/>
          <w:lang w:eastAsia="en-CA"/>
        </w:rPr>
        <w:t>. </w:t>
      </w:r>
      <w:r w:rsidR="00EE10F2">
        <w:rPr>
          <w:rFonts w:ascii="Arial" w:hAnsi="Arial" w:cs="Arial"/>
          <w:color w:val="000000"/>
          <w:lang w:eastAsia="en-CA"/>
        </w:rPr>
        <w:t xml:space="preserve">In other words, the more choices that </w:t>
      </w:r>
      <w:r w:rsidR="00AF0245">
        <w:rPr>
          <w:rFonts w:ascii="Arial" w:hAnsi="Arial" w:cs="Arial"/>
          <w:color w:val="000000"/>
          <w:lang w:eastAsia="en-CA"/>
        </w:rPr>
        <w:t>you</w:t>
      </w:r>
      <w:r w:rsidR="00EE10F2">
        <w:rPr>
          <w:rFonts w:ascii="Arial" w:hAnsi="Arial" w:cs="Arial"/>
          <w:color w:val="000000"/>
          <w:lang w:eastAsia="en-CA"/>
        </w:rPr>
        <w:t xml:space="preserve"> list, the greater chance </w:t>
      </w:r>
      <w:r w:rsidR="00AF0245">
        <w:rPr>
          <w:rFonts w:ascii="Arial" w:hAnsi="Arial" w:cs="Arial"/>
          <w:color w:val="000000"/>
          <w:lang w:eastAsia="en-CA"/>
        </w:rPr>
        <w:t>you will</w:t>
      </w:r>
      <w:r w:rsidR="00EE10F2">
        <w:rPr>
          <w:rFonts w:ascii="Arial" w:hAnsi="Arial" w:cs="Arial"/>
          <w:color w:val="000000"/>
          <w:lang w:eastAsia="en-CA"/>
        </w:rPr>
        <w:t xml:space="preserve"> obtain a volunteer opportunity that matches </w:t>
      </w:r>
      <w:r w:rsidR="00AF0245">
        <w:rPr>
          <w:rFonts w:ascii="Arial" w:hAnsi="Arial" w:cs="Arial"/>
          <w:color w:val="000000"/>
          <w:lang w:eastAsia="en-CA"/>
        </w:rPr>
        <w:t>your</w:t>
      </w:r>
      <w:r w:rsidR="00EE10F2">
        <w:rPr>
          <w:rFonts w:ascii="Arial" w:hAnsi="Arial" w:cs="Arial"/>
          <w:color w:val="000000"/>
          <w:lang w:eastAsia="en-CA"/>
        </w:rPr>
        <w:t xml:space="preserve"> interests.  </w:t>
      </w:r>
    </w:p>
    <w:p w14:paraId="0AD5C856" w14:textId="77777777" w:rsidR="00C007A9" w:rsidRPr="00C007A9" w:rsidRDefault="00C007A9" w:rsidP="00C007A9">
      <w:pPr>
        <w:rPr>
          <w:lang w:eastAsia="en-CA"/>
        </w:rPr>
      </w:pPr>
    </w:p>
    <w:p w14:paraId="46734BC1" w14:textId="757DA59F" w:rsidR="00C007A9" w:rsidRPr="00C007A9" w:rsidRDefault="00C007A9" w:rsidP="00C007A9">
      <w:pPr>
        <w:rPr>
          <w:lang w:eastAsia="en-CA"/>
        </w:rPr>
      </w:pPr>
      <w:proofErr w:type="gramStart"/>
      <w:r w:rsidRPr="6132857D">
        <w:rPr>
          <w:rFonts w:ascii="Arial" w:hAnsi="Arial" w:cs="Arial"/>
          <w:color w:val="000000" w:themeColor="text1"/>
          <w:lang w:eastAsia="en-CA"/>
        </w:rPr>
        <w:t>In an attempt to</w:t>
      </w:r>
      <w:proofErr w:type="gramEnd"/>
      <w:r w:rsidRPr="6132857D">
        <w:rPr>
          <w:rFonts w:ascii="Arial" w:hAnsi="Arial" w:cs="Arial"/>
          <w:color w:val="000000" w:themeColor="text1"/>
          <w:lang w:eastAsia="en-CA"/>
        </w:rPr>
        <w:t xml:space="preserve"> provide as many students with opportunities as possible, please note that </w:t>
      </w:r>
      <w:r w:rsidR="0081450A" w:rsidRPr="6132857D">
        <w:rPr>
          <w:rFonts w:ascii="Arial" w:hAnsi="Arial" w:cs="Arial"/>
          <w:color w:val="000000" w:themeColor="text1"/>
          <w:u w:val="single"/>
          <w:lang w:eastAsia="en-CA"/>
        </w:rPr>
        <w:t>1L</w:t>
      </w:r>
      <w:r w:rsidRPr="6132857D">
        <w:rPr>
          <w:rFonts w:ascii="Arial" w:hAnsi="Arial" w:cs="Arial"/>
          <w:color w:val="000000" w:themeColor="text1"/>
          <w:u w:val="single"/>
          <w:lang w:eastAsia="en-CA"/>
        </w:rPr>
        <w:t xml:space="preserve"> students </w:t>
      </w:r>
      <w:r w:rsidR="001D551A" w:rsidRPr="6132857D">
        <w:rPr>
          <w:rFonts w:ascii="Arial" w:hAnsi="Arial" w:cs="Arial"/>
          <w:color w:val="000000" w:themeColor="text1"/>
          <w:u w:val="single"/>
          <w:lang w:eastAsia="en-CA"/>
        </w:rPr>
        <w:t>are</w:t>
      </w:r>
      <w:r w:rsidRPr="6132857D">
        <w:rPr>
          <w:rFonts w:ascii="Arial" w:hAnsi="Arial" w:cs="Arial"/>
          <w:color w:val="000000" w:themeColor="text1"/>
          <w:u w:val="single"/>
          <w:lang w:eastAsia="en-CA"/>
        </w:rPr>
        <w:t xml:space="preserve"> </w:t>
      </w:r>
      <w:r w:rsidRPr="6132857D">
        <w:rPr>
          <w:rFonts w:ascii="Arial" w:hAnsi="Arial" w:cs="Arial"/>
          <w:b/>
          <w:bCs/>
          <w:color w:val="000000" w:themeColor="text1"/>
          <w:u w:val="single"/>
          <w:lang w:eastAsia="en-CA"/>
        </w:rPr>
        <w:t>not</w:t>
      </w:r>
      <w:r w:rsidRPr="6132857D">
        <w:rPr>
          <w:rFonts w:ascii="Arial" w:hAnsi="Arial" w:cs="Arial"/>
          <w:color w:val="000000" w:themeColor="text1"/>
          <w:u w:val="single"/>
          <w:lang w:eastAsia="en-CA"/>
        </w:rPr>
        <w:t xml:space="preserve"> permitted to accept more than </w:t>
      </w:r>
      <w:r w:rsidRPr="6132857D">
        <w:rPr>
          <w:rFonts w:ascii="Arial" w:hAnsi="Arial" w:cs="Arial"/>
          <w:b/>
          <w:bCs/>
          <w:color w:val="000000" w:themeColor="text1"/>
          <w:u w:val="single"/>
          <w:lang w:eastAsia="en-CA"/>
        </w:rPr>
        <w:t>one (1)</w:t>
      </w:r>
      <w:r w:rsidRPr="6132857D">
        <w:rPr>
          <w:rFonts w:ascii="Arial" w:hAnsi="Arial" w:cs="Arial"/>
          <w:color w:val="000000" w:themeColor="text1"/>
          <w:u w:val="single"/>
          <w:lang w:eastAsia="en-CA"/>
        </w:rPr>
        <w:t xml:space="preserve"> placement as between</w:t>
      </w:r>
      <w:r w:rsidRPr="6132857D">
        <w:rPr>
          <w:rFonts w:ascii="Arial" w:hAnsi="Arial" w:cs="Arial"/>
          <w:color w:val="000000" w:themeColor="text1"/>
          <w:lang w:eastAsia="en-CA"/>
        </w:rPr>
        <w:t>:</w:t>
      </w:r>
    </w:p>
    <w:p w14:paraId="502E1403" w14:textId="77777777" w:rsidR="00C007A9" w:rsidRPr="00C007A9" w:rsidRDefault="00C007A9" w:rsidP="00C007A9">
      <w:pPr>
        <w:rPr>
          <w:lang w:eastAsia="en-CA"/>
        </w:rPr>
      </w:pPr>
    </w:p>
    <w:p w14:paraId="12C29C52" w14:textId="25CFCF6B" w:rsidR="00C007A9" w:rsidRPr="009C50A0" w:rsidRDefault="00C007A9" w:rsidP="00C007A9">
      <w:pPr>
        <w:numPr>
          <w:ilvl w:val="0"/>
          <w:numId w:val="1"/>
        </w:numPr>
        <w:textAlignment w:val="baseline"/>
        <w:rPr>
          <w:rFonts w:ascii="Arial" w:hAnsi="Arial" w:cs="Arial"/>
          <w:color w:val="000000"/>
          <w:lang w:eastAsia="en-CA"/>
        </w:rPr>
      </w:pPr>
      <w:r w:rsidRPr="6132857D">
        <w:rPr>
          <w:rFonts w:ascii="Arial" w:hAnsi="Arial" w:cs="Arial"/>
          <w:color w:val="000000" w:themeColor="text1"/>
          <w:lang w:eastAsia="en-CA"/>
        </w:rPr>
        <w:t>Asper Centre for Constitutional Rights (Asper Centre)</w:t>
      </w:r>
    </w:p>
    <w:p w14:paraId="121B790E" w14:textId="77777777" w:rsidR="009C50A0" w:rsidRDefault="009C50A0" w:rsidP="009C50A0">
      <w:pPr>
        <w:numPr>
          <w:ilvl w:val="0"/>
          <w:numId w:val="1"/>
        </w:numPr>
        <w:textAlignment w:val="baseline"/>
        <w:rPr>
          <w:rFonts w:ascii="Arial" w:hAnsi="Arial" w:cs="Arial"/>
          <w:color w:val="000000"/>
          <w:lang w:eastAsia="en-CA"/>
        </w:rPr>
      </w:pPr>
      <w:r>
        <w:rPr>
          <w:rFonts w:ascii="Arial" w:hAnsi="Arial" w:cs="Arial"/>
          <w:color w:val="000000"/>
          <w:lang w:eastAsia="en-CA"/>
        </w:rPr>
        <w:t>Downtown Legal Services (DLS)</w:t>
      </w:r>
    </w:p>
    <w:p w14:paraId="34C8B02D" w14:textId="472A6BFA" w:rsidR="009C50A0" w:rsidRPr="00C007A9" w:rsidRDefault="009C50A0" w:rsidP="009C50A0">
      <w:pPr>
        <w:numPr>
          <w:ilvl w:val="0"/>
          <w:numId w:val="1"/>
        </w:numPr>
        <w:textAlignment w:val="baseline"/>
        <w:rPr>
          <w:rFonts w:ascii="Arial" w:hAnsi="Arial" w:cs="Arial"/>
          <w:color w:val="000000"/>
          <w:lang w:eastAsia="en-CA"/>
        </w:rPr>
      </w:pPr>
      <w:r>
        <w:rPr>
          <w:rFonts w:ascii="Arial" w:hAnsi="Arial" w:cs="Arial"/>
          <w:color w:val="000000"/>
          <w:lang w:eastAsia="en-CA"/>
        </w:rPr>
        <w:t>Future of Law Lab (</w:t>
      </w:r>
      <w:proofErr w:type="spellStart"/>
      <w:r>
        <w:rPr>
          <w:rFonts w:ascii="Arial" w:hAnsi="Arial" w:cs="Arial"/>
          <w:color w:val="000000"/>
          <w:lang w:eastAsia="en-CA"/>
        </w:rPr>
        <w:t>FoL</w:t>
      </w:r>
      <w:proofErr w:type="spellEnd"/>
      <w:r>
        <w:rPr>
          <w:rFonts w:ascii="Arial" w:hAnsi="Arial" w:cs="Arial"/>
          <w:color w:val="000000"/>
          <w:lang w:eastAsia="en-CA"/>
        </w:rPr>
        <w:t>)</w:t>
      </w:r>
    </w:p>
    <w:p w14:paraId="76F8ED1E" w14:textId="543BCA36" w:rsidR="00C007A9" w:rsidRDefault="00C007A9" w:rsidP="009C50A0">
      <w:pPr>
        <w:numPr>
          <w:ilvl w:val="0"/>
          <w:numId w:val="1"/>
        </w:numPr>
        <w:textAlignment w:val="baseline"/>
        <w:rPr>
          <w:rFonts w:ascii="Arial" w:hAnsi="Arial" w:cs="Arial"/>
          <w:color w:val="000000"/>
          <w:lang w:eastAsia="en-CA"/>
        </w:rPr>
      </w:pPr>
      <w:r w:rsidRPr="00C007A9">
        <w:rPr>
          <w:rFonts w:ascii="Arial" w:hAnsi="Arial" w:cs="Arial"/>
          <w:color w:val="000000"/>
          <w:lang w:eastAsia="en-CA"/>
        </w:rPr>
        <w:t>International Human Rights Program (IHRP)</w:t>
      </w:r>
    </w:p>
    <w:p w14:paraId="0D26977E" w14:textId="76732D6D" w:rsidR="00C86F86" w:rsidRPr="009C50A0" w:rsidRDefault="00C86F86" w:rsidP="009C50A0">
      <w:pPr>
        <w:numPr>
          <w:ilvl w:val="0"/>
          <w:numId w:val="1"/>
        </w:numPr>
        <w:textAlignment w:val="baseline"/>
        <w:rPr>
          <w:rFonts w:ascii="Arial" w:hAnsi="Arial" w:cs="Arial"/>
          <w:color w:val="000000"/>
          <w:lang w:eastAsia="en-CA"/>
        </w:rPr>
      </w:pPr>
      <w:r>
        <w:rPr>
          <w:rFonts w:ascii="Arial" w:hAnsi="Arial" w:cs="Arial"/>
          <w:color w:val="000000"/>
          <w:lang w:eastAsia="en-CA"/>
        </w:rPr>
        <w:t>Investor Protection Clinic (IPC)</w:t>
      </w:r>
    </w:p>
    <w:p w14:paraId="46AD9F12" w14:textId="14C958EE" w:rsidR="00C007A9" w:rsidRPr="00C007A9" w:rsidRDefault="00C007A9" w:rsidP="00C007A9">
      <w:pPr>
        <w:numPr>
          <w:ilvl w:val="0"/>
          <w:numId w:val="1"/>
        </w:numPr>
        <w:textAlignment w:val="baseline"/>
        <w:rPr>
          <w:rFonts w:ascii="Arial" w:hAnsi="Arial" w:cs="Arial"/>
          <w:color w:val="000000"/>
          <w:lang w:eastAsia="en-CA"/>
        </w:rPr>
      </w:pPr>
      <w:r w:rsidRPr="00C007A9">
        <w:rPr>
          <w:rFonts w:ascii="Arial" w:hAnsi="Arial" w:cs="Arial"/>
          <w:color w:val="000000"/>
          <w:lang w:eastAsia="en-CA"/>
        </w:rPr>
        <w:t>Pro Bono Students Canada (PBSC)</w:t>
      </w:r>
    </w:p>
    <w:p w14:paraId="141802FE" w14:textId="77777777" w:rsidR="0088494B" w:rsidRDefault="0088494B" w:rsidP="00C007A9">
      <w:pPr>
        <w:rPr>
          <w:rFonts w:ascii="Arial" w:hAnsi="Arial" w:cs="Arial"/>
          <w:color w:val="000000"/>
          <w:lang w:eastAsia="en-CA"/>
        </w:rPr>
      </w:pPr>
    </w:p>
    <w:p w14:paraId="06B6A536" w14:textId="77777777" w:rsidR="00EE10F2" w:rsidRDefault="00C007A9" w:rsidP="00C007A9">
      <w:pPr>
        <w:rPr>
          <w:rFonts w:ascii="Arial" w:hAnsi="Arial" w:cs="Arial"/>
          <w:color w:val="000000"/>
          <w:lang w:eastAsia="en-CA"/>
        </w:rPr>
      </w:pPr>
      <w:r w:rsidRPr="00C007A9">
        <w:rPr>
          <w:rFonts w:ascii="Arial" w:hAnsi="Arial" w:cs="Arial"/>
          <w:color w:val="000000"/>
          <w:lang w:eastAsia="en-CA"/>
        </w:rPr>
        <w:t xml:space="preserve">However, </w:t>
      </w:r>
      <w:r w:rsidR="0081450A" w:rsidRPr="00CE452B">
        <w:rPr>
          <w:rFonts w:ascii="Arial" w:hAnsi="Arial" w:cs="Arial"/>
          <w:color w:val="000000"/>
          <w:u w:val="single"/>
          <w:lang w:eastAsia="en-CA"/>
        </w:rPr>
        <w:t xml:space="preserve">1L </w:t>
      </w:r>
      <w:r w:rsidRPr="00C007A9">
        <w:rPr>
          <w:rFonts w:ascii="Arial" w:hAnsi="Arial" w:cs="Arial"/>
          <w:color w:val="000000"/>
          <w:u w:val="single"/>
          <w:lang w:eastAsia="en-CA"/>
        </w:rPr>
        <w:t xml:space="preserve">students may accept an opportunity with Law in Action Within Schools (LAWS) </w:t>
      </w:r>
      <w:r w:rsidRPr="00C007A9">
        <w:rPr>
          <w:rFonts w:ascii="Arial" w:hAnsi="Arial" w:cs="Arial"/>
          <w:b/>
          <w:bCs/>
          <w:color w:val="000000"/>
          <w:u w:val="single"/>
          <w:lang w:eastAsia="en-CA"/>
        </w:rPr>
        <w:t>in addition</w:t>
      </w:r>
      <w:r w:rsidRPr="00C007A9">
        <w:rPr>
          <w:rFonts w:ascii="Arial" w:hAnsi="Arial" w:cs="Arial"/>
          <w:color w:val="000000"/>
          <w:u w:val="single"/>
          <w:lang w:eastAsia="en-CA"/>
        </w:rPr>
        <w:t xml:space="preserve"> to</w:t>
      </w:r>
      <w:r w:rsidR="001D551A" w:rsidRPr="00CE452B">
        <w:rPr>
          <w:rFonts w:ascii="Arial" w:hAnsi="Arial" w:cs="Arial"/>
          <w:color w:val="000000"/>
          <w:u w:val="single"/>
          <w:lang w:eastAsia="en-CA"/>
        </w:rPr>
        <w:t xml:space="preserve"> an opportunity from one of the </w:t>
      </w:r>
      <w:r w:rsidRPr="00C007A9">
        <w:rPr>
          <w:rFonts w:ascii="Arial" w:hAnsi="Arial" w:cs="Arial"/>
          <w:color w:val="000000"/>
          <w:u w:val="single"/>
          <w:lang w:eastAsia="en-CA"/>
        </w:rPr>
        <w:t>above noted</w:t>
      </w:r>
      <w:r w:rsidR="001D551A" w:rsidRPr="00CE452B">
        <w:rPr>
          <w:rFonts w:ascii="Arial" w:hAnsi="Arial" w:cs="Arial"/>
          <w:color w:val="000000"/>
          <w:u w:val="single"/>
          <w:lang w:eastAsia="en-CA"/>
        </w:rPr>
        <w:t xml:space="preserve"> programs</w:t>
      </w:r>
      <w:r w:rsidR="001D551A" w:rsidRPr="00CE452B">
        <w:rPr>
          <w:rFonts w:ascii="Arial" w:hAnsi="Arial" w:cs="Arial"/>
          <w:color w:val="000000"/>
          <w:lang w:eastAsia="en-CA"/>
        </w:rPr>
        <w:t>.</w:t>
      </w:r>
      <w:r w:rsidR="001D551A" w:rsidRPr="00CE452B">
        <w:rPr>
          <w:rStyle w:val="FootnoteReference"/>
          <w:rFonts w:ascii="Arial" w:hAnsi="Arial" w:cs="Arial"/>
          <w:color w:val="000000"/>
          <w:lang w:eastAsia="en-CA"/>
        </w:rPr>
        <w:footnoteReference w:id="3"/>
      </w:r>
      <w:r w:rsidR="00F71962" w:rsidRPr="00CE452B">
        <w:rPr>
          <w:rFonts w:ascii="Arial" w:hAnsi="Arial" w:cs="Arial"/>
          <w:color w:val="000000"/>
          <w:lang w:eastAsia="en-CA"/>
        </w:rPr>
        <w:t xml:space="preserve"> </w:t>
      </w:r>
    </w:p>
    <w:p w14:paraId="3E8BA6D1" w14:textId="77777777" w:rsidR="00EE10F2" w:rsidRDefault="00EE10F2" w:rsidP="00C007A9">
      <w:pPr>
        <w:rPr>
          <w:rFonts w:ascii="Arial" w:hAnsi="Arial" w:cs="Arial"/>
          <w:color w:val="000000"/>
          <w:lang w:eastAsia="en-CA"/>
        </w:rPr>
      </w:pPr>
    </w:p>
    <w:p w14:paraId="09C39A0F" w14:textId="5C846929" w:rsidR="006D53CC" w:rsidRPr="00C007A9" w:rsidRDefault="006D53CC" w:rsidP="00C007A9">
      <w:pPr>
        <w:rPr>
          <w:rFonts w:ascii="Arial" w:hAnsi="Arial" w:cs="Arial"/>
          <w:color w:val="000000"/>
          <w:lang w:eastAsia="en-CA"/>
        </w:rPr>
      </w:pPr>
      <w:r w:rsidRPr="00CE452B">
        <w:rPr>
          <w:rFonts w:ascii="Arial" w:hAnsi="Arial" w:cs="Arial"/>
          <w:color w:val="000000"/>
          <w:lang w:eastAsia="en-CA"/>
        </w:rPr>
        <w:t>For example, a 1L student may accept a</w:t>
      </w:r>
      <w:r w:rsidR="00EE10F2">
        <w:rPr>
          <w:rFonts w:ascii="Arial" w:hAnsi="Arial" w:cs="Arial"/>
          <w:color w:val="000000"/>
          <w:lang w:eastAsia="en-CA"/>
        </w:rPr>
        <w:t xml:space="preserve"> volunteer </w:t>
      </w:r>
      <w:r w:rsidRPr="00CE452B">
        <w:rPr>
          <w:rFonts w:ascii="Arial" w:hAnsi="Arial" w:cs="Arial"/>
          <w:color w:val="000000"/>
          <w:lang w:eastAsia="en-CA"/>
        </w:rPr>
        <w:t xml:space="preserve">opportunity with LAWS </w:t>
      </w:r>
      <w:r w:rsidRPr="005457C3">
        <w:rPr>
          <w:rFonts w:ascii="Arial" w:hAnsi="Arial" w:cs="Arial"/>
          <w:b/>
          <w:bCs/>
          <w:color w:val="000000"/>
          <w:lang w:eastAsia="en-CA"/>
        </w:rPr>
        <w:t xml:space="preserve">and </w:t>
      </w:r>
      <w:r w:rsidR="00F71962" w:rsidRPr="00CE452B">
        <w:rPr>
          <w:rFonts w:ascii="Arial" w:hAnsi="Arial" w:cs="Arial"/>
          <w:color w:val="000000"/>
          <w:lang w:eastAsia="en-CA"/>
        </w:rPr>
        <w:t xml:space="preserve">a </w:t>
      </w:r>
      <w:r w:rsidRPr="00CE452B">
        <w:rPr>
          <w:rFonts w:ascii="Arial" w:hAnsi="Arial" w:cs="Arial"/>
          <w:color w:val="000000"/>
          <w:lang w:eastAsia="en-CA"/>
        </w:rPr>
        <w:t>volunteer</w:t>
      </w:r>
      <w:r w:rsidR="00F71962" w:rsidRPr="00CE452B">
        <w:rPr>
          <w:rFonts w:ascii="Arial" w:hAnsi="Arial" w:cs="Arial"/>
          <w:color w:val="000000"/>
          <w:lang w:eastAsia="en-CA"/>
        </w:rPr>
        <w:t xml:space="preserve"> opportunity</w:t>
      </w:r>
      <w:r w:rsidRPr="00CE452B">
        <w:rPr>
          <w:rFonts w:ascii="Arial" w:hAnsi="Arial" w:cs="Arial"/>
          <w:color w:val="000000"/>
          <w:lang w:eastAsia="en-CA"/>
        </w:rPr>
        <w:t xml:space="preserve"> in an Asper Centre student working group</w:t>
      </w:r>
      <w:r w:rsidR="006F48C3">
        <w:rPr>
          <w:rFonts w:ascii="Arial" w:hAnsi="Arial" w:cs="Arial"/>
          <w:color w:val="000000"/>
          <w:lang w:eastAsia="en-CA"/>
        </w:rPr>
        <w:t xml:space="preserve">, </w:t>
      </w:r>
      <w:r w:rsidR="00EE10F2">
        <w:rPr>
          <w:rFonts w:ascii="Arial" w:hAnsi="Arial" w:cs="Arial"/>
          <w:color w:val="000000"/>
          <w:lang w:eastAsia="en-CA"/>
        </w:rPr>
        <w:t xml:space="preserve">however </w:t>
      </w:r>
      <w:r w:rsidR="0020735F">
        <w:rPr>
          <w:rFonts w:ascii="Arial" w:hAnsi="Arial" w:cs="Arial"/>
          <w:color w:val="000000"/>
          <w:lang w:eastAsia="en-CA"/>
        </w:rPr>
        <w:t>they</w:t>
      </w:r>
      <w:r w:rsidR="004F7542">
        <w:rPr>
          <w:rFonts w:ascii="Arial" w:hAnsi="Arial" w:cs="Arial"/>
          <w:color w:val="000000"/>
          <w:lang w:eastAsia="en-CA"/>
        </w:rPr>
        <w:t xml:space="preserve"> </w:t>
      </w:r>
      <w:r w:rsidR="006276B9">
        <w:rPr>
          <w:rFonts w:ascii="Arial" w:hAnsi="Arial" w:cs="Arial"/>
          <w:color w:val="000000"/>
          <w:lang w:eastAsia="en-CA"/>
        </w:rPr>
        <w:t xml:space="preserve">may </w:t>
      </w:r>
      <w:r w:rsidR="006F48C3" w:rsidRPr="006276B9">
        <w:rPr>
          <w:rFonts w:ascii="Arial" w:hAnsi="Arial" w:cs="Arial"/>
          <w:b/>
          <w:bCs/>
          <w:color w:val="000000"/>
          <w:lang w:eastAsia="en-CA"/>
        </w:rPr>
        <w:t>not</w:t>
      </w:r>
      <w:r w:rsidR="006F48C3">
        <w:rPr>
          <w:rFonts w:ascii="Arial" w:hAnsi="Arial" w:cs="Arial"/>
          <w:color w:val="000000"/>
          <w:lang w:eastAsia="en-CA"/>
        </w:rPr>
        <w:t xml:space="preserve"> accept </w:t>
      </w:r>
      <w:r w:rsidR="005457C3">
        <w:rPr>
          <w:rFonts w:ascii="Arial" w:hAnsi="Arial" w:cs="Arial"/>
          <w:color w:val="000000"/>
          <w:lang w:eastAsia="en-CA"/>
        </w:rPr>
        <w:t>both an Asper Centre</w:t>
      </w:r>
      <w:r w:rsidR="00EE10F2">
        <w:rPr>
          <w:rFonts w:ascii="Arial" w:hAnsi="Arial" w:cs="Arial"/>
          <w:color w:val="000000"/>
          <w:lang w:eastAsia="en-CA"/>
        </w:rPr>
        <w:t xml:space="preserve"> volunteer opportunity </w:t>
      </w:r>
      <w:r w:rsidR="00EE10F2" w:rsidRPr="006276B9">
        <w:rPr>
          <w:rFonts w:ascii="Arial" w:hAnsi="Arial" w:cs="Arial"/>
          <w:b/>
          <w:bCs/>
          <w:color w:val="000000"/>
          <w:lang w:eastAsia="en-CA"/>
        </w:rPr>
        <w:t>and</w:t>
      </w:r>
      <w:r w:rsidR="00EE10F2">
        <w:rPr>
          <w:rFonts w:ascii="Arial" w:hAnsi="Arial" w:cs="Arial"/>
          <w:color w:val="000000"/>
          <w:lang w:eastAsia="en-CA"/>
        </w:rPr>
        <w:t xml:space="preserve"> a </w:t>
      </w:r>
      <w:r w:rsidR="005457C3">
        <w:rPr>
          <w:rFonts w:ascii="Arial" w:hAnsi="Arial" w:cs="Arial"/>
          <w:color w:val="000000"/>
          <w:lang w:eastAsia="en-CA"/>
        </w:rPr>
        <w:t xml:space="preserve">PBSC </w:t>
      </w:r>
      <w:r w:rsidR="00EE10F2">
        <w:rPr>
          <w:rFonts w:ascii="Arial" w:hAnsi="Arial" w:cs="Arial"/>
          <w:color w:val="000000"/>
          <w:lang w:eastAsia="en-CA"/>
        </w:rPr>
        <w:t xml:space="preserve">volunteer </w:t>
      </w:r>
      <w:r w:rsidR="005457C3">
        <w:rPr>
          <w:rFonts w:ascii="Arial" w:hAnsi="Arial" w:cs="Arial"/>
          <w:color w:val="000000"/>
          <w:lang w:eastAsia="en-CA"/>
        </w:rPr>
        <w:t>opportunity.</w:t>
      </w:r>
    </w:p>
    <w:p w14:paraId="1E8CA6F8" w14:textId="77777777" w:rsidR="00C007A9" w:rsidRPr="00C007A9" w:rsidRDefault="00C007A9" w:rsidP="00C007A9">
      <w:pPr>
        <w:rPr>
          <w:lang w:eastAsia="en-CA"/>
        </w:rPr>
      </w:pPr>
    </w:p>
    <w:p w14:paraId="14EE2F3E" w14:textId="3FA7EEDE" w:rsidR="00C007A9" w:rsidRDefault="00C007A9" w:rsidP="00C007A9">
      <w:pPr>
        <w:rPr>
          <w:rFonts w:ascii="Arial" w:hAnsi="Arial" w:cs="Arial"/>
          <w:color w:val="000000"/>
          <w:lang w:eastAsia="en-CA"/>
        </w:rPr>
      </w:pPr>
      <w:r w:rsidRPr="00C007A9">
        <w:rPr>
          <w:rFonts w:ascii="Arial" w:hAnsi="Arial" w:cs="Arial"/>
          <w:color w:val="000000"/>
          <w:lang w:eastAsia="en-CA"/>
        </w:rPr>
        <w:t xml:space="preserve">Please note that this policy will be strictly enforced by the </w:t>
      </w:r>
      <w:r w:rsidR="005457C3">
        <w:rPr>
          <w:rFonts w:ascii="Arial" w:hAnsi="Arial" w:cs="Arial"/>
          <w:color w:val="000000"/>
          <w:lang w:eastAsia="en-CA"/>
        </w:rPr>
        <w:t>p</w:t>
      </w:r>
      <w:r w:rsidRPr="00C007A9">
        <w:rPr>
          <w:rFonts w:ascii="Arial" w:hAnsi="Arial" w:cs="Arial"/>
          <w:color w:val="000000"/>
          <w:lang w:eastAsia="en-CA"/>
        </w:rPr>
        <w:t xml:space="preserve">ublic </w:t>
      </w:r>
      <w:r w:rsidR="005457C3">
        <w:rPr>
          <w:rFonts w:ascii="Arial" w:hAnsi="Arial" w:cs="Arial"/>
          <w:color w:val="000000"/>
          <w:lang w:eastAsia="en-CA"/>
        </w:rPr>
        <w:t>i</w:t>
      </w:r>
      <w:r w:rsidRPr="00C007A9">
        <w:rPr>
          <w:rFonts w:ascii="Arial" w:hAnsi="Arial" w:cs="Arial"/>
          <w:color w:val="000000"/>
          <w:lang w:eastAsia="en-CA"/>
        </w:rPr>
        <w:t xml:space="preserve">nterest </w:t>
      </w:r>
      <w:r w:rsidR="005457C3">
        <w:rPr>
          <w:rFonts w:ascii="Arial" w:hAnsi="Arial" w:cs="Arial"/>
          <w:color w:val="000000"/>
          <w:lang w:eastAsia="en-CA"/>
        </w:rPr>
        <w:t>p</w:t>
      </w:r>
      <w:r w:rsidRPr="00C007A9">
        <w:rPr>
          <w:rFonts w:ascii="Arial" w:hAnsi="Arial" w:cs="Arial"/>
          <w:color w:val="000000"/>
          <w:lang w:eastAsia="en-CA"/>
        </w:rPr>
        <w:t>rograms.</w:t>
      </w:r>
    </w:p>
    <w:p w14:paraId="265AC943" w14:textId="77777777" w:rsidR="006D2B92" w:rsidRDefault="006D2B92" w:rsidP="00C007A9">
      <w:pPr>
        <w:rPr>
          <w:rFonts w:ascii="Arial" w:hAnsi="Arial" w:cs="Arial"/>
          <w:color w:val="000000"/>
          <w:lang w:eastAsia="en-CA"/>
        </w:rPr>
      </w:pPr>
    </w:p>
    <w:p w14:paraId="28839A09" w14:textId="77777777" w:rsidR="00FA4F89" w:rsidRPr="00C007A9" w:rsidRDefault="00FA4F89" w:rsidP="00C007A9">
      <w:pPr>
        <w:rPr>
          <w:lang w:eastAsia="en-CA"/>
        </w:rPr>
      </w:pPr>
    </w:p>
    <w:p w14:paraId="30A85196" w14:textId="348F61EA" w:rsidR="00C007A9" w:rsidRDefault="009C50A0" w:rsidP="00177D90">
      <w:pPr>
        <w:pStyle w:val="Heading1"/>
        <w:rPr>
          <w:lang w:eastAsia="en-CA"/>
        </w:rPr>
      </w:pPr>
      <w:r>
        <w:rPr>
          <w:lang w:eastAsia="en-CA"/>
        </w:rPr>
        <w:t>U of T Law Clubs Fair</w:t>
      </w:r>
    </w:p>
    <w:p w14:paraId="0C00DABB" w14:textId="77777777" w:rsidR="006D2B92" w:rsidRDefault="006D2B92" w:rsidP="006D2B92">
      <w:pPr>
        <w:textAlignment w:val="baseline"/>
        <w:rPr>
          <w:rFonts w:ascii="Arial" w:hAnsi="Arial" w:cs="Arial"/>
          <w:color w:val="000000" w:themeColor="text1"/>
          <w:lang w:eastAsia="en-CA"/>
        </w:rPr>
      </w:pPr>
    </w:p>
    <w:p w14:paraId="3AEF5573" w14:textId="77F7A907" w:rsidR="006D2B92" w:rsidRPr="00E40D94" w:rsidRDefault="006D2B92" w:rsidP="006D2B92">
      <w:pPr>
        <w:textAlignment w:val="baseline"/>
        <w:rPr>
          <w:rFonts w:ascii="Arial" w:hAnsi="Arial" w:cs="Arial"/>
          <w:color w:val="000000"/>
          <w:lang w:eastAsia="en-CA"/>
        </w:rPr>
      </w:pPr>
      <w:r w:rsidRPr="2FF932A2">
        <w:rPr>
          <w:rFonts w:ascii="Arial" w:hAnsi="Arial" w:cs="Arial"/>
          <w:color w:val="000000" w:themeColor="text1"/>
          <w:lang w:eastAsia="en-CA"/>
        </w:rPr>
        <w:t>This event will introduce students to each of the public interest programs</w:t>
      </w:r>
      <w:r w:rsidR="000D4D0F">
        <w:rPr>
          <w:rFonts w:ascii="Arial" w:hAnsi="Arial" w:cs="Arial"/>
          <w:color w:val="000000" w:themeColor="text1"/>
          <w:lang w:eastAsia="en-CA"/>
        </w:rPr>
        <w:t xml:space="preserve"> </w:t>
      </w:r>
      <w:r w:rsidRPr="2FF932A2">
        <w:rPr>
          <w:rFonts w:ascii="Arial" w:hAnsi="Arial" w:cs="Arial"/>
          <w:color w:val="000000" w:themeColor="text1"/>
          <w:lang w:eastAsia="en-CA"/>
        </w:rPr>
        <w:t>at U of T Law, so that students can begin to learn about the opportunities to volunteer with each program.</w:t>
      </w:r>
      <w:r w:rsidR="000D4D0F">
        <w:rPr>
          <w:rFonts w:ascii="Arial" w:hAnsi="Arial" w:cs="Arial"/>
          <w:color w:val="000000" w:themeColor="text1"/>
          <w:lang w:eastAsia="en-CA"/>
        </w:rPr>
        <w:t xml:space="preserve"> </w:t>
      </w:r>
    </w:p>
    <w:p w14:paraId="38923D1D" w14:textId="77777777" w:rsidR="00177D90" w:rsidRPr="00177D90" w:rsidRDefault="00177D90" w:rsidP="00177D90">
      <w:pPr>
        <w:rPr>
          <w:lang w:eastAsia="en-CA"/>
        </w:rPr>
      </w:pPr>
    </w:p>
    <w:p w14:paraId="79D8AA75" w14:textId="1605BF8D" w:rsidR="001D551A" w:rsidRPr="00E40D94" w:rsidRDefault="00375131" w:rsidP="006D2B92">
      <w:pPr>
        <w:textAlignment w:val="baseline"/>
        <w:rPr>
          <w:rFonts w:ascii="Arial" w:hAnsi="Arial" w:cs="Arial"/>
          <w:color w:val="000000"/>
          <w:lang w:eastAsia="en-CA"/>
        </w:rPr>
      </w:pPr>
      <w:r w:rsidRPr="00C86F86">
        <w:rPr>
          <w:rFonts w:ascii="Arial" w:hAnsi="Arial" w:cs="Arial"/>
          <w:color w:val="000000" w:themeColor="text1"/>
          <w:u w:val="single"/>
          <w:lang w:eastAsia="en-CA"/>
        </w:rPr>
        <w:t>Thursday,</w:t>
      </w:r>
      <w:r w:rsidR="000A63B9" w:rsidRPr="00C86F86">
        <w:rPr>
          <w:rFonts w:ascii="Arial" w:hAnsi="Arial" w:cs="Arial"/>
          <w:color w:val="000000" w:themeColor="text1"/>
          <w:u w:val="single"/>
          <w:lang w:eastAsia="en-CA"/>
        </w:rPr>
        <w:t xml:space="preserve"> </w:t>
      </w:r>
      <w:r w:rsidR="00C007A9" w:rsidRPr="00C86F86">
        <w:rPr>
          <w:rFonts w:ascii="Arial" w:hAnsi="Arial" w:cs="Arial"/>
          <w:color w:val="000000" w:themeColor="text1"/>
          <w:u w:val="single"/>
          <w:lang w:eastAsia="en-CA"/>
        </w:rPr>
        <w:t xml:space="preserve">September </w:t>
      </w:r>
      <w:r w:rsidR="00EC6CAE">
        <w:rPr>
          <w:rFonts w:ascii="Arial" w:hAnsi="Arial" w:cs="Arial"/>
          <w:color w:val="000000" w:themeColor="text1"/>
          <w:u w:val="single"/>
          <w:lang w:eastAsia="en-CA"/>
        </w:rPr>
        <w:t>7</w:t>
      </w:r>
      <w:r w:rsidR="00C007A9" w:rsidRPr="00C86F86">
        <w:rPr>
          <w:rFonts w:ascii="Arial" w:hAnsi="Arial" w:cs="Arial"/>
          <w:color w:val="000000" w:themeColor="text1"/>
          <w:u w:val="single"/>
          <w:lang w:eastAsia="en-CA"/>
        </w:rPr>
        <w:t xml:space="preserve">: </w:t>
      </w:r>
      <w:r w:rsidR="004C6AEB" w:rsidRPr="00C86F86">
        <w:rPr>
          <w:rFonts w:ascii="Arial" w:hAnsi="Arial" w:cs="Arial"/>
          <w:color w:val="000000" w:themeColor="text1"/>
          <w:u w:val="single"/>
          <w:lang w:eastAsia="en-CA"/>
        </w:rPr>
        <w:t>U</w:t>
      </w:r>
      <w:r w:rsidR="00512556" w:rsidRPr="00C86F86">
        <w:rPr>
          <w:rFonts w:ascii="Arial" w:hAnsi="Arial" w:cs="Arial"/>
          <w:color w:val="000000" w:themeColor="text1"/>
          <w:u w:val="single"/>
          <w:lang w:eastAsia="en-CA"/>
        </w:rPr>
        <w:t xml:space="preserve"> of </w:t>
      </w:r>
      <w:r w:rsidR="004C6AEB" w:rsidRPr="00C86F86">
        <w:rPr>
          <w:rFonts w:ascii="Arial" w:hAnsi="Arial" w:cs="Arial"/>
          <w:color w:val="000000" w:themeColor="text1"/>
          <w:u w:val="single"/>
          <w:lang w:eastAsia="en-CA"/>
        </w:rPr>
        <w:t>T</w:t>
      </w:r>
      <w:r w:rsidR="00512556" w:rsidRPr="00C86F86">
        <w:rPr>
          <w:rFonts w:ascii="Arial" w:hAnsi="Arial" w:cs="Arial"/>
          <w:color w:val="000000" w:themeColor="text1"/>
          <w:u w:val="single"/>
          <w:lang w:eastAsia="en-CA"/>
        </w:rPr>
        <w:t xml:space="preserve"> </w:t>
      </w:r>
      <w:r w:rsidR="004C6AEB" w:rsidRPr="00C86F86">
        <w:rPr>
          <w:rFonts w:ascii="Arial" w:hAnsi="Arial" w:cs="Arial"/>
          <w:color w:val="000000" w:themeColor="text1"/>
          <w:u w:val="single"/>
          <w:lang w:eastAsia="en-CA"/>
        </w:rPr>
        <w:t xml:space="preserve">Law </w:t>
      </w:r>
      <w:r w:rsidR="00C007A9" w:rsidRPr="00C86F86">
        <w:rPr>
          <w:rFonts w:ascii="Arial" w:hAnsi="Arial" w:cs="Arial"/>
          <w:color w:val="000000" w:themeColor="text1"/>
          <w:u w:val="single"/>
          <w:lang w:eastAsia="en-CA"/>
        </w:rPr>
        <w:t>Clubs Fai</w:t>
      </w:r>
      <w:r w:rsidR="00FA4F89" w:rsidRPr="00C86F86">
        <w:rPr>
          <w:rFonts w:ascii="Arial" w:hAnsi="Arial" w:cs="Arial"/>
          <w:color w:val="000000" w:themeColor="text1"/>
          <w:u w:val="single"/>
          <w:lang w:eastAsia="en-CA"/>
        </w:rPr>
        <w:t xml:space="preserve">r </w:t>
      </w:r>
      <w:r w:rsidR="00F25BD8" w:rsidRPr="00C86F86">
        <w:rPr>
          <w:rFonts w:ascii="Arial" w:hAnsi="Arial" w:cs="Arial"/>
          <w:color w:val="000000" w:themeColor="text1"/>
          <w:u w:val="single"/>
          <w:lang w:eastAsia="en-CA"/>
        </w:rPr>
        <w:t>from 12:30 p.m. -</w:t>
      </w:r>
      <w:r w:rsidR="006C222E" w:rsidRPr="00C86F86">
        <w:rPr>
          <w:rFonts w:ascii="Arial" w:hAnsi="Arial" w:cs="Arial"/>
          <w:color w:val="000000" w:themeColor="text1"/>
          <w:u w:val="single"/>
          <w:lang w:eastAsia="en-CA"/>
        </w:rPr>
        <w:t xml:space="preserve"> </w:t>
      </w:r>
      <w:r w:rsidR="00F25BD8" w:rsidRPr="00C86F86">
        <w:rPr>
          <w:rFonts w:ascii="Arial" w:hAnsi="Arial" w:cs="Arial"/>
          <w:color w:val="000000" w:themeColor="text1"/>
          <w:u w:val="single"/>
          <w:lang w:eastAsia="en-CA"/>
        </w:rPr>
        <w:t xml:space="preserve">2:00 </w:t>
      </w:r>
      <w:r w:rsidR="000D7289" w:rsidRPr="00C86F86">
        <w:rPr>
          <w:rFonts w:ascii="Arial" w:hAnsi="Arial" w:cs="Arial"/>
          <w:color w:val="000000" w:themeColor="text1"/>
          <w:u w:val="single"/>
          <w:lang w:eastAsia="en-CA"/>
        </w:rPr>
        <w:t>p.m. (</w:t>
      </w:r>
      <w:r w:rsidR="78D7002D" w:rsidRPr="00C86F86">
        <w:rPr>
          <w:rFonts w:ascii="Arial" w:hAnsi="Arial" w:cs="Arial"/>
          <w:color w:val="000000" w:themeColor="text1"/>
          <w:u w:val="single"/>
          <w:lang w:eastAsia="en-CA"/>
        </w:rPr>
        <w:t>in the Rowell Room</w:t>
      </w:r>
      <w:r w:rsidR="006D2B92" w:rsidRPr="00C86F86">
        <w:rPr>
          <w:rFonts w:ascii="Arial" w:hAnsi="Arial" w:cs="Arial"/>
          <w:color w:val="000000" w:themeColor="text1"/>
          <w:u w:val="single"/>
          <w:lang w:eastAsia="en-CA"/>
        </w:rPr>
        <w:t xml:space="preserve"> and Jackman Law Building</w:t>
      </w:r>
      <w:r w:rsidR="00C75EF4">
        <w:rPr>
          <w:rFonts w:ascii="Arial" w:hAnsi="Arial" w:cs="Arial"/>
          <w:color w:val="000000" w:themeColor="text1"/>
          <w:u w:val="single"/>
          <w:lang w:eastAsia="en-CA"/>
        </w:rPr>
        <w:t xml:space="preserve"> Atrium</w:t>
      </w:r>
      <w:r w:rsidR="006D2B92" w:rsidRPr="00C86F86">
        <w:rPr>
          <w:rFonts w:ascii="Arial" w:hAnsi="Arial" w:cs="Arial"/>
          <w:color w:val="000000" w:themeColor="text1"/>
          <w:u w:val="single"/>
          <w:lang w:eastAsia="en-CA"/>
        </w:rPr>
        <w:t>)</w:t>
      </w:r>
    </w:p>
    <w:p w14:paraId="5C5D2423" w14:textId="777BEE4E" w:rsidR="00C007A9" w:rsidRDefault="00C007A9" w:rsidP="00C007A9">
      <w:pPr>
        <w:rPr>
          <w:rFonts w:ascii="Arial" w:hAnsi="Arial" w:cs="Arial"/>
          <w:lang w:eastAsia="en-CA"/>
        </w:rPr>
      </w:pPr>
    </w:p>
    <w:p w14:paraId="6872244A" w14:textId="7DE711C2" w:rsidR="006D7738" w:rsidRDefault="006D7738" w:rsidP="00C007A9">
      <w:pPr>
        <w:rPr>
          <w:rFonts w:ascii="Arial" w:hAnsi="Arial" w:cs="Arial"/>
          <w:lang w:eastAsia="en-CA"/>
        </w:rPr>
      </w:pPr>
    </w:p>
    <w:p w14:paraId="664ECA19" w14:textId="40F16A8C" w:rsidR="00177D90" w:rsidRDefault="00494738" w:rsidP="006276B9">
      <w:pPr>
        <w:pStyle w:val="Heading1"/>
        <w:rPr>
          <w:lang w:eastAsia="en-CA"/>
        </w:rPr>
      </w:pPr>
      <w:r w:rsidRPr="00177D90">
        <w:rPr>
          <w:lang w:eastAsia="en-CA"/>
        </w:rPr>
        <w:t>INFO SESSIONS</w:t>
      </w:r>
    </w:p>
    <w:p w14:paraId="2F5091AD" w14:textId="77777777" w:rsidR="006276B9" w:rsidRPr="006276B9" w:rsidRDefault="006276B9" w:rsidP="006276B9">
      <w:pPr>
        <w:rPr>
          <w:sz w:val="10"/>
          <w:szCs w:val="10"/>
          <w:lang w:eastAsia="en-CA"/>
        </w:rPr>
      </w:pPr>
    </w:p>
    <w:p w14:paraId="23749764" w14:textId="217455FE" w:rsidR="00C007A9" w:rsidRPr="00C007A9" w:rsidRDefault="00C007A9" w:rsidP="00C007A9">
      <w:pPr>
        <w:rPr>
          <w:rFonts w:ascii="Arial" w:hAnsi="Arial" w:cs="Arial"/>
          <w:color w:val="000000" w:themeColor="text1"/>
          <w:lang w:eastAsia="en-CA"/>
        </w:rPr>
      </w:pPr>
      <w:r w:rsidRPr="4A845818">
        <w:rPr>
          <w:rFonts w:ascii="Arial" w:hAnsi="Arial" w:cs="Arial"/>
          <w:color w:val="000000" w:themeColor="text1"/>
          <w:lang w:eastAsia="en-CA"/>
        </w:rPr>
        <w:t xml:space="preserve">Info Sessions are intended to introduce students to the various </w:t>
      </w:r>
      <w:r w:rsidR="002C5748" w:rsidRPr="4A845818">
        <w:rPr>
          <w:rFonts w:ascii="Arial" w:hAnsi="Arial" w:cs="Arial"/>
          <w:color w:val="000000" w:themeColor="text1"/>
          <w:lang w:eastAsia="en-CA"/>
        </w:rPr>
        <w:t>pu</w:t>
      </w:r>
      <w:r w:rsidRPr="4A845818">
        <w:rPr>
          <w:rFonts w:ascii="Arial" w:hAnsi="Arial" w:cs="Arial"/>
          <w:color w:val="000000" w:themeColor="text1"/>
          <w:lang w:eastAsia="en-CA"/>
        </w:rPr>
        <w:t xml:space="preserve">blic </w:t>
      </w:r>
      <w:r w:rsidR="002C5748" w:rsidRPr="4A845818">
        <w:rPr>
          <w:rFonts w:ascii="Arial" w:hAnsi="Arial" w:cs="Arial"/>
          <w:color w:val="000000" w:themeColor="text1"/>
          <w:lang w:eastAsia="en-CA"/>
        </w:rPr>
        <w:t>i</w:t>
      </w:r>
      <w:r w:rsidRPr="4A845818">
        <w:rPr>
          <w:rFonts w:ascii="Arial" w:hAnsi="Arial" w:cs="Arial"/>
          <w:color w:val="000000" w:themeColor="text1"/>
          <w:lang w:eastAsia="en-CA"/>
        </w:rPr>
        <w:t xml:space="preserve">nterest </w:t>
      </w:r>
      <w:r w:rsidR="00CE452B" w:rsidRPr="4A845818">
        <w:rPr>
          <w:rFonts w:ascii="Arial" w:hAnsi="Arial" w:cs="Arial"/>
          <w:color w:val="000000" w:themeColor="text1"/>
          <w:lang w:eastAsia="en-CA"/>
        </w:rPr>
        <w:t xml:space="preserve">program </w:t>
      </w:r>
      <w:r w:rsidRPr="4A845818">
        <w:rPr>
          <w:rFonts w:ascii="Arial" w:hAnsi="Arial" w:cs="Arial"/>
          <w:color w:val="000000" w:themeColor="text1"/>
          <w:lang w:eastAsia="en-CA"/>
        </w:rPr>
        <w:t>opportunities that exist at U</w:t>
      </w:r>
      <w:r w:rsidR="0009312C" w:rsidRPr="4A845818">
        <w:rPr>
          <w:rFonts w:ascii="Arial" w:hAnsi="Arial" w:cs="Arial"/>
          <w:color w:val="000000" w:themeColor="text1"/>
          <w:lang w:eastAsia="en-CA"/>
        </w:rPr>
        <w:t xml:space="preserve"> of </w:t>
      </w:r>
      <w:r w:rsidR="005C1437" w:rsidRPr="4A845818">
        <w:rPr>
          <w:rFonts w:ascii="Arial" w:hAnsi="Arial" w:cs="Arial"/>
          <w:color w:val="000000" w:themeColor="text1"/>
          <w:lang w:eastAsia="en-CA"/>
        </w:rPr>
        <w:t>T</w:t>
      </w:r>
      <w:r w:rsidR="0009312C" w:rsidRPr="4A845818">
        <w:rPr>
          <w:rFonts w:ascii="Arial" w:hAnsi="Arial" w:cs="Arial"/>
          <w:color w:val="000000" w:themeColor="text1"/>
          <w:lang w:eastAsia="en-CA"/>
        </w:rPr>
        <w:t xml:space="preserve"> </w:t>
      </w:r>
      <w:r w:rsidR="005C1437" w:rsidRPr="4A845818">
        <w:rPr>
          <w:rFonts w:ascii="Arial" w:hAnsi="Arial" w:cs="Arial"/>
          <w:color w:val="000000" w:themeColor="text1"/>
          <w:lang w:eastAsia="en-CA"/>
        </w:rPr>
        <w:t>Law</w:t>
      </w:r>
      <w:r w:rsidRPr="4A845818">
        <w:rPr>
          <w:rFonts w:ascii="Arial" w:hAnsi="Arial" w:cs="Arial"/>
          <w:color w:val="000000" w:themeColor="text1"/>
          <w:lang w:eastAsia="en-CA"/>
        </w:rPr>
        <w:t>. Info sessions will</w:t>
      </w:r>
      <w:r w:rsidR="007A1B99" w:rsidRPr="4A845818">
        <w:rPr>
          <w:rFonts w:ascii="Arial" w:hAnsi="Arial" w:cs="Arial"/>
          <w:color w:val="000000" w:themeColor="text1"/>
          <w:lang w:eastAsia="en-CA"/>
        </w:rPr>
        <w:t xml:space="preserve"> </w:t>
      </w:r>
      <w:r w:rsidR="005C1437" w:rsidRPr="4A845818">
        <w:rPr>
          <w:rFonts w:ascii="Arial" w:hAnsi="Arial" w:cs="Arial"/>
          <w:color w:val="000000" w:themeColor="text1"/>
          <w:lang w:eastAsia="en-CA"/>
        </w:rPr>
        <w:t xml:space="preserve">allow </w:t>
      </w:r>
      <w:r w:rsidRPr="4A845818">
        <w:rPr>
          <w:rFonts w:ascii="Arial" w:hAnsi="Arial" w:cs="Arial"/>
          <w:color w:val="000000" w:themeColor="text1"/>
          <w:lang w:eastAsia="en-CA"/>
        </w:rPr>
        <w:t>students to meet program leaders,</w:t>
      </w:r>
      <w:r w:rsidR="005C1437" w:rsidRPr="4A845818">
        <w:rPr>
          <w:rFonts w:ascii="Arial" w:hAnsi="Arial" w:cs="Arial"/>
          <w:color w:val="000000" w:themeColor="text1"/>
          <w:lang w:eastAsia="en-CA"/>
        </w:rPr>
        <w:t xml:space="preserve"> student working group leaders, </w:t>
      </w:r>
      <w:r w:rsidRPr="4A845818">
        <w:rPr>
          <w:rFonts w:ascii="Arial" w:hAnsi="Arial" w:cs="Arial"/>
          <w:color w:val="000000" w:themeColor="text1"/>
          <w:lang w:eastAsia="en-CA"/>
        </w:rPr>
        <w:t>hear from former volunteers and community partners, and learn more about program requirements.</w:t>
      </w:r>
    </w:p>
    <w:p w14:paraId="4AE0948B" w14:textId="77777777" w:rsidR="00C007A9" w:rsidRPr="00C007A9" w:rsidRDefault="00C007A9" w:rsidP="00C007A9">
      <w:pPr>
        <w:rPr>
          <w:lang w:eastAsia="en-CA"/>
        </w:rPr>
      </w:pPr>
    </w:p>
    <w:p w14:paraId="24AF81B3" w14:textId="77777777" w:rsidR="00C007A9" w:rsidRPr="007A1B99" w:rsidRDefault="00C007A9" w:rsidP="00C007A9">
      <w:pPr>
        <w:rPr>
          <w:b/>
          <w:bCs/>
          <w:lang w:eastAsia="en-CA"/>
        </w:rPr>
      </w:pPr>
      <w:r w:rsidRPr="007A1B99">
        <w:rPr>
          <w:rFonts w:ascii="Arial" w:hAnsi="Arial" w:cs="Arial"/>
          <w:b/>
          <w:bCs/>
          <w:color w:val="000000"/>
          <w:lang w:eastAsia="en-CA"/>
        </w:rPr>
        <w:t>Students are encouraged to attend as many info sessions as possible to maximize their decision making in advance of expressing interest.</w:t>
      </w:r>
    </w:p>
    <w:p w14:paraId="7C0F6466" w14:textId="77777777" w:rsidR="00C007A9" w:rsidRPr="00C007A9" w:rsidRDefault="00C007A9" w:rsidP="00C007A9">
      <w:pPr>
        <w:rPr>
          <w:lang w:eastAsia="en-CA"/>
        </w:rPr>
      </w:pPr>
    </w:p>
    <w:p w14:paraId="6104879B" w14:textId="45E124B7" w:rsidR="00ED03A8" w:rsidRDefault="00C007A9" w:rsidP="00ED03A8">
      <w:pPr>
        <w:rPr>
          <w:rFonts w:ascii="Arial" w:hAnsi="Arial" w:cs="Arial"/>
          <w:color w:val="222222"/>
          <w:lang w:eastAsia="en-CA"/>
        </w:rPr>
      </w:pPr>
      <w:r w:rsidRPr="00C007A9">
        <w:rPr>
          <w:rFonts w:ascii="Arial" w:hAnsi="Arial" w:cs="Arial"/>
          <w:color w:val="222222"/>
          <w:u w:val="single"/>
          <w:lang w:eastAsia="en-CA"/>
        </w:rPr>
        <w:t>Monday</w:t>
      </w:r>
      <w:r w:rsidR="00C61132">
        <w:rPr>
          <w:rFonts w:ascii="Arial" w:hAnsi="Arial" w:cs="Arial"/>
          <w:color w:val="222222"/>
          <w:u w:val="single"/>
          <w:lang w:eastAsia="en-CA"/>
        </w:rPr>
        <w:t>,</w:t>
      </w:r>
      <w:r w:rsidRPr="00C007A9">
        <w:rPr>
          <w:rFonts w:ascii="Arial" w:hAnsi="Arial" w:cs="Arial"/>
          <w:color w:val="222222"/>
          <w:u w:val="single"/>
          <w:lang w:eastAsia="en-CA"/>
        </w:rPr>
        <w:t xml:space="preserve"> September 1</w:t>
      </w:r>
      <w:r w:rsidR="00675B4C">
        <w:rPr>
          <w:rFonts w:ascii="Arial" w:hAnsi="Arial" w:cs="Arial"/>
          <w:color w:val="222222"/>
          <w:u w:val="single"/>
          <w:lang w:eastAsia="en-CA"/>
        </w:rPr>
        <w:t>1</w:t>
      </w:r>
      <w:r w:rsidRPr="00C007A9">
        <w:rPr>
          <w:rFonts w:ascii="Arial" w:hAnsi="Arial" w:cs="Arial"/>
          <w:color w:val="222222"/>
          <w:u w:val="single"/>
          <w:lang w:eastAsia="en-CA"/>
        </w:rPr>
        <w:t xml:space="preserve"> @ </w:t>
      </w:r>
      <w:r w:rsidR="00FC1870">
        <w:rPr>
          <w:rFonts w:ascii="Arial" w:hAnsi="Arial" w:cs="Arial"/>
          <w:color w:val="222222"/>
          <w:u w:val="single"/>
          <w:lang w:eastAsia="en-CA"/>
        </w:rPr>
        <w:t>12:30</w:t>
      </w:r>
      <w:r w:rsidRPr="00C007A9">
        <w:rPr>
          <w:rFonts w:ascii="Arial" w:hAnsi="Arial" w:cs="Arial"/>
          <w:color w:val="222222"/>
          <w:u w:val="single"/>
          <w:lang w:eastAsia="en-CA"/>
        </w:rPr>
        <w:t xml:space="preserve"> p.m. EDT:</w:t>
      </w:r>
      <w:r w:rsidRPr="00C007A9">
        <w:rPr>
          <w:rFonts w:ascii="Arial" w:hAnsi="Arial" w:cs="Arial"/>
          <w:color w:val="222222"/>
          <w:lang w:eastAsia="en-CA"/>
        </w:rPr>
        <w:t xml:space="preserve"> </w:t>
      </w:r>
      <w:r w:rsidR="00C61132" w:rsidRPr="00C007A9">
        <w:rPr>
          <w:rFonts w:ascii="Arial" w:hAnsi="Arial" w:cs="Arial"/>
          <w:color w:val="222222"/>
          <w:lang w:eastAsia="en-CA"/>
        </w:rPr>
        <w:t>Law in Action Within Schools (LAWS)</w:t>
      </w:r>
      <w:r w:rsidR="00C86F86">
        <w:rPr>
          <w:rFonts w:ascii="Arial" w:hAnsi="Arial" w:cs="Arial"/>
          <w:color w:val="222222"/>
          <w:lang w:eastAsia="en-CA"/>
        </w:rPr>
        <w:t xml:space="preserve">, </w:t>
      </w:r>
      <w:r w:rsidR="00FC1870">
        <w:rPr>
          <w:rFonts w:ascii="Arial" w:hAnsi="Arial" w:cs="Arial"/>
          <w:color w:val="222222"/>
          <w:lang w:eastAsia="en-CA"/>
        </w:rPr>
        <w:t>Future of Law Lab (</w:t>
      </w:r>
      <w:proofErr w:type="spellStart"/>
      <w:r w:rsidR="00FC1870">
        <w:rPr>
          <w:rFonts w:ascii="Arial" w:hAnsi="Arial" w:cs="Arial"/>
          <w:color w:val="222222"/>
          <w:lang w:eastAsia="en-CA"/>
        </w:rPr>
        <w:t>FoL</w:t>
      </w:r>
      <w:proofErr w:type="spellEnd"/>
      <w:r w:rsidR="00FC1870">
        <w:rPr>
          <w:rFonts w:ascii="Arial" w:hAnsi="Arial" w:cs="Arial"/>
          <w:color w:val="222222"/>
          <w:lang w:eastAsia="en-CA"/>
        </w:rPr>
        <w:t>)</w:t>
      </w:r>
      <w:r w:rsidR="00C86F86">
        <w:rPr>
          <w:rFonts w:ascii="Arial" w:hAnsi="Arial" w:cs="Arial"/>
          <w:color w:val="222222"/>
          <w:lang w:eastAsia="en-CA"/>
        </w:rPr>
        <w:t>, and the Investor Protection Clinic (IPC)</w:t>
      </w:r>
    </w:p>
    <w:p w14:paraId="0B53F553" w14:textId="5B56FCF0" w:rsidR="00ED03A8" w:rsidRPr="004C7D86" w:rsidRDefault="00BA35B7" w:rsidP="00432AED">
      <w:pPr>
        <w:pStyle w:val="ListParagraph"/>
        <w:numPr>
          <w:ilvl w:val="0"/>
          <w:numId w:val="26"/>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Moot Court Room - </w:t>
      </w:r>
      <w:r w:rsidR="004C7D86" w:rsidRPr="004C7D86">
        <w:rPr>
          <w:rFonts w:ascii="Arial" w:eastAsia="Times New Roman" w:hAnsi="Arial" w:cs="Arial"/>
          <w:sz w:val="24"/>
          <w:szCs w:val="24"/>
          <w:lang w:eastAsia="en-CA"/>
        </w:rPr>
        <w:t>Roo</w:t>
      </w:r>
      <w:r>
        <w:rPr>
          <w:rFonts w:ascii="Arial" w:eastAsia="Times New Roman" w:hAnsi="Arial" w:cs="Arial"/>
          <w:sz w:val="24"/>
          <w:szCs w:val="24"/>
          <w:lang w:eastAsia="en-CA"/>
        </w:rPr>
        <w:t>m</w:t>
      </w:r>
      <w:r w:rsidR="004C7D86" w:rsidRPr="004C7D86">
        <w:rPr>
          <w:rFonts w:ascii="Arial" w:eastAsia="Times New Roman" w:hAnsi="Arial" w:cs="Arial"/>
          <w:sz w:val="24"/>
          <w:szCs w:val="24"/>
          <w:lang w:eastAsia="en-CA"/>
        </w:rPr>
        <w:t xml:space="preserve"> J250</w:t>
      </w:r>
    </w:p>
    <w:p w14:paraId="07EBE100" w14:textId="77777777" w:rsidR="00C007A9" w:rsidRPr="00C007A9" w:rsidRDefault="00C007A9" w:rsidP="00C007A9">
      <w:pPr>
        <w:rPr>
          <w:lang w:eastAsia="en-CA"/>
        </w:rPr>
      </w:pPr>
    </w:p>
    <w:p w14:paraId="7F23775E" w14:textId="00C031ED" w:rsidR="00C007A9" w:rsidRPr="00202361" w:rsidRDefault="00C007A9" w:rsidP="00C007A9">
      <w:pPr>
        <w:rPr>
          <w:rFonts w:ascii="Arial" w:hAnsi="Arial" w:cs="Arial"/>
          <w:color w:val="222222"/>
          <w:lang w:eastAsia="en-CA"/>
        </w:rPr>
      </w:pPr>
      <w:r w:rsidRPr="00C007A9">
        <w:rPr>
          <w:rFonts w:ascii="Arial" w:hAnsi="Arial" w:cs="Arial"/>
          <w:color w:val="222222"/>
          <w:u w:val="single"/>
          <w:lang w:eastAsia="en-CA"/>
        </w:rPr>
        <w:t>Tuesday</w:t>
      </w:r>
      <w:r w:rsidR="004F4725">
        <w:rPr>
          <w:rFonts w:ascii="Arial" w:hAnsi="Arial" w:cs="Arial"/>
          <w:color w:val="222222"/>
          <w:u w:val="single"/>
          <w:lang w:eastAsia="en-CA"/>
        </w:rPr>
        <w:t>,</w:t>
      </w:r>
      <w:r w:rsidRPr="00C007A9">
        <w:rPr>
          <w:rFonts w:ascii="Arial" w:hAnsi="Arial" w:cs="Arial"/>
          <w:color w:val="222222"/>
          <w:u w:val="single"/>
          <w:lang w:eastAsia="en-CA"/>
        </w:rPr>
        <w:t xml:space="preserve"> September 1</w:t>
      </w:r>
      <w:r w:rsidR="00675B4C">
        <w:rPr>
          <w:rFonts w:ascii="Arial" w:hAnsi="Arial" w:cs="Arial"/>
          <w:color w:val="222222"/>
          <w:u w:val="single"/>
          <w:lang w:eastAsia="en-CA"/>
        </w:rPr>
        <w:t>2</w:t>
      </w:r>
      <w:r w:rsidRPr="00C007A9">
        <w:rPr>
          <w:rFonts w:ascii="Arial" w:hAnsi="Arial" w:cs="Arial"/>
          <w:color w:val="222222"/>
          <w:u w:val="single"/>
          <w:lang w:eastAsia="en-CA"/>
        </w:rPr>
        <w:t xml:space="preserve"> @ 1</w:t>
      </w:r>
      <w:r w:rsidR="00FC1870">
        <w:rPr>
          <w:rFonts w:ascii="Arial" w:hAnsi="Arial" w:cs="Arial"/>
          <w:color w:val="222222"/>
          <w:u w:val="single"/>
          <w:lang w:eastAsia="en-CA"/>
        </w:rPr>
        <w:t>2</w:t>
      </w:r>
      <w:r w:rsidR="004F4725">
        <w:rPr>
          <w:rFonts w:ascii="Arial" w:hAnsi="Arial" w:cs="Arial"/>
          <w:color w:val="222222"/>
          <w:u w:val="single"/>
          <w:lang w:eastAsia="en-CA"/>
        </w:rPr>
        <w:t>:</w:t>
      </w:r>
      <w:r w:rsidR="00FC1870">
        <w:rPr>
          <w:rFonts w:ascii="Arial" w:hAnsi="Arial" w:cs="Arial"/>
          <w:color w:val="222222"/>
          <w:u w:val="single"/>
          <w:lang w:eastAsia="en-CA"/>
        </w:rPr>
        <w:t>3</w:t>
      </w:r>
      <w:r w:rsidR="004F4725">
        <w:rPr>
          <w:rFonts w:ascii="Arial" w:hAnsi="Arial" w:cs="Arial"/>
          <w:color w:val="222222"/>
          <w:u w:val="single"/>
          <w:lang w:eastAsia="en-CA"/>
        </w:rPr>
        <w:t>0</w:t>
      </w:r>
      <w:r w:rsidRPr="00C007A9">
        <w:rPr>
          <w:rFonts w:ascii="Arial" w:hAnsi="Arial" w:cs="Arial"/>
          <w:color w:val="222222"/>
          <w:u w:val="single"/>
          <w:lang w:eastAsia="en-CA"/>
        </w:rPr>
        <w:t xml:space="preserve"> p.m. EDT:</w:t>
      </w:r>
      <w:r w:rsidRPr="00C007A9">
        <w:rPr>
          <w:rFonts w:ascii="Arial" w:hAnsi="Arial" w:cs="Arial"/>
          <w:color w:val="222222"/>
          <w:lang w:eastAsia="en-CA"/>
        </w:rPr>
        <w:t xml:space="preserve"> International Human Rights Program </w:t>
      </w:r>
      <w:r w:rsidRPr="00202361">
        <w:rPr>
          <w:rFonts w:ascii="Arial" w:hAnsi="Arial" w:cs="Arial"/>
          <w:color w:val="222222"/>
          <w:lang w:eastAsia="en-CA"/>
        </w:rPr>
        <w:t>(IHRP)</w:t>
      </w:r>
      <w:r w:rsidR="004F4725">
        <w:rPr>
          <w:rFonts w:ascii="Arial" w:hAnsi="Arial" w:cs="Arial"/>
          <w:color w:val="222222"/>
          <w:lang w:eastAsia="en-CA"/>
        </w:rPr>
        <w:t xml:space="preserve"> and Asper Centre (Asper)</w:t>
      </w:r>
    </w:p>
    <w:p w14:paraId="14521AE7" w14:textId="653F7086" w:rsidR="00202361" w:rsidRPr="00311966" w:rsidRDefault="00BA35B7" w:rsidP="00202361">
      <w:pPr>
        <w:pStyle w:val="ListParagraph"/>
        <w:numPr>
          <w:ilvl w:val="0"/>
          <w:numId w:val="23"/>
        </w:numPr>
        <w:spacing w:after="0" w:line="240" w:lineRule="auto"/>
        <w:rPr>
          <w:rFonts w:ascii="Arial" w:hAnsi="Arial" w:cs="Arial"/>
          <w:color w:val="000000"/>
          <w:sz w:val="24"/>
          <w:szCs w:val="24"/>
        </w:rPr>
      </w:pPr>
      <w:r>
        <w:rPr>
          <w:rFonts w:ascii="Arial" w:eastAsia="Times New Roman" w:hAnsi="Arial" w:cs="Arial"/>
          <w:sz w:val="24"/>
          <w:szCs w:val="24"/>
          <w:lang w:eastAsia="en-CA"/>
        </w:rPr>
        <w:t xml:space="preserve">Moot Court Room - </w:t>
      </w:r>
      <w:r w:rsidR="00311966" w:rsidRPr="00311966">
        <w:rPr>
          <w:rFonts w:ascii="Arial" w:eastAsia="Times New Roman" w:hAnsi="Arial" w:cs="Arial"/>
          <w:sz w:val="24"/>
          <w:szCs w:val="24"/>
          <w:lang w:eastAsia="en-CA"/>
        </w:rPr>
        <w:t>Room J250</w:t>
      </w:r>
    </w:p>
    <w:p w14:paraId="1109926E" w14:textId="37434580" w:rsidR="00202361" w:rsidRDefault="00202361" w:rsidP="00C007A9">
      <w:pPr>
        <w:rPr>
          <w:lang w:eastAsia="en-CA"/>
        </w:rPr>
      </w:pPr>
    </w:p>
    <w:p w14:paraId="4105FCC1" w14:textId="2F263E98" w:rsidR="00C007A9" w:rsidRDefault="00C007A9" w:rsidP="00C007A9">
      <w:pPr>
        <w:rPr>
          <w:rFonts w:ascii="Arial" w:hAnsi="Arial" w:cs="Arial"/>
          <w:color w:val="222222"/>
          <w:lang w:eastAsia="en-CA"/>
        </w:rPr>
      </w:pPr>
      <w:r w:rsidRPr="00C007A9">
        <w:rPr>
          <w:rFonts w:ascii="Arial" w:hAnsi="Arial" w:cs="Arial"/>
          <w:color w:val="222222"/>
          <w:u w:val="single"/>
          <w:lang w:eastAsia="en-CA"/>
        </w:rPr>
        <w:t>Wednesday</w:t>
      </w:r>
      <w:r w:rsidR="00A119D5">
        <w:rPr>
          <w:rFonts w:ascii="Arial" w:hAnsi="Arial" w:cs="Arial"/>
          <w:color w:val="222222"/>
          <w:u w:val="single"/>
          <w:lang w:eastAsia="en-CA"/>
        </w:rPr>
        <w:t>,</w:t>
      </w:r>
      <w:r w:rsidRPr="00C007A9">
        <w:rPr>
          <w:rFonts w:ascii="Arial" w:hAnsi="Arial" w:cs="Arial"/>
          <w:color w:val="222222"/>
          <w:u w:val="single"/>
          <w:lang w:eastAsia="en-CA"/>
        </w:rPr>
        <w:t xml:space="preserve"> September 1</w:t>
      </w:r>
      <w:r w:rsidR="00675B4C">
        <w:rPr>
          <w:rFonts w:ascii="Arial" w:hAnsi="Arial" w:cs="Arial"/>
          <w:color w:val="222222"/>
          <w:u w:val="single"/>
          <w:lang w:eastAsia="en-CA"/>
        </w:rPr>
        <w:t>3</w:t>
      </w:r>
      <w:r w:rsidRPr="00C007A9">
        <w:rPr>
          <w:rFonts w:ascii="Arial" w:hAnsi="Arial" w:cs="Arial"/>
          <w:color w:val="222222"/>
          <w:u w:val="single"/>
          <w:lang w:eastAsia="en-CA"/>
        </w:rPr>
        <w:t xml:space="preserve"> @ 1</w:t>
      </w:r>
      <w:r w:rsidR="0027515F">
        <w:rPr>
          <w:rFonts w:ascii="Arial" w:hAnsi="Arial" w:cs="Arial"/>
          <w:color w:val="222222"/>
          <w:u w:val="single"/>
          <w:lang w:eastAsia="en-CA"/>
        </w:rPr>
        <w:t>2</w:t>
      </w:r>
      <w:r w:rsidR="00A119D5">
        <w:rPr>
          <w:rFonts w:ascii="Arial" w:hAnsi="Arial" w:cs="Arial"/>
          <w:color w:val="222222"/>
          <w:u w:val="single"/>
          <w:lang w:eastAsia="en-CA"/>
        </w:rPr>
        <w:t>:</w:t>
      </w:r>
      <w:r w:rsidR="0027515F">
        <w:rPr>
          <w:rFonts w:ascii="Arial" w:hAnsi="Arial" w:cs="Arial"/>
          <w:color w:val="222222"/>
          <w:u w:val="single"/>
          <w:lang w:eastAsia="en-CA"/>
        </w:rPr>
        <w:t>3</w:t>
      </w:r>
      <w:r w:rsidR="00A119D5">
        <w:rPr>
          <w:rFonts w:ascii="Arial" w:hAnsi="Arial" w:cs="Arial"/>
          <w:color w:val="222222"/>
          <w:u w:val="single"/>
          <w:lang w:eastAsia="en-CA"/>
        </w:rPr>
        <w:t>0</w:t>
      </w:r>
      <w:r w:rsidRPr="00C007A9">
        <w:rPr>
          <w:rFonts w:ascii="Arial" w:hAnsi="Arial" w:cs="Arial"/>
          <w:color w:val="222222"/>
          <w:u w:val="single"/>
          <w:lang w:eastAsia="en-CA"/>
        </w:rPr>
        <w:t xml:space="preserve"> p.m. EDT: </w:t>
      </w:r>
      <w:r w:rsidR="00A119D5">
        <w:rPr>
          <w:rFonts w:ascii="Arial" w:hAnsi="Arial" w:cs="Arial"/>
          <w:color w:val="222222"/>
          <w:lang w:eastAsia="en-CA"/>
        </w:rPr>
        <w:t>Pro Bono Students Canada (PBSC) and Downtown Legal Services (DLS)</w:t>
      </w:r>
    </w:p>
    <w:p w14:paraId="615642DF" w14:textId="77777777" w:rsidR="00593401" w:rsidRPr="00593401" w:rsidRDefault="00593401" w:rsidP="00593401">
      <w:pPr>
        <w:pStyle w:val="ListParagraph"/>
        <w:numPr>
          <w:ilvl w:val="0"/>
          <w:numId w:val="26"/>
        </w:numPr>
        <w:spacing w:after="0" w:line="240" w:lineRule="auto"/>
        <w:rPr>
          <w:rFonts w:ascii="Arial" w:hAnsi="Arial" w:cs="Arial"/>
          <w:color w:val="000000"/>
          <w:sz w:val="24"/>
          <w:szCs w:val="24"/>
        </w:rPr>
      </w:pPr>
      <w:r w:rsidRPr="00593401">
        <w:rPr>
          <w:rFonts w:ascii="Arial" w:eastAsia="Times New Roman" w:hAnsi="Arial" w:cs="Arial"/>
          <w:sz w:val="24"/>
          <w:szCs w:val="24"/>
          <w:lang w:eastAsia="en-CA"/>
        </w:rPr>
        <w:t>Moot Court Room - Room J250</w:t>
      </w:r>
    </w:p>
    <w:p w14:paraId="5C60F416" w14:textId="1E734B35" w:rsidR="008A0972" w:rsidRDefault="00700469" w:rsidP="00F25BD8">
      <w:pPr>
        <w:rPr>
          <w:lang w:eastAsia="en-CA"/>
        </w:rPr>
      </w:pPr>
      <w:r>
        <w:rPr>
          <w:lang w:eastAsia="en-CA"/>
        </w:rPr>
        <w:br/>
      </w:r>
    </w:p>
    <w:p w14:paraId="0423A250" w14:textId="77777777" w:rsidR="009B43E7" w:rsidRDefault="009B43E7" w:rsidP="00F25BD8">
      <w:pPr>
        <w:rPr>
          <w:lang w:eastAsia="en-CA"/>
        </w:rPr>
      </w:pPr>
    </w:p>
    <w:p w14:paraId="6D287FD3" w14:textId="77777777" w:rsidR="00C80975" w:rsidRDefault="00C80975" w:rsidP="00F25BD8">
      <w:pPr>
        <w:rPr>
          <w:lang w:eastAsia="en-CA"/>
        </w:rPr>
      </w:pPr>
    </w:p>
    <w:p w14:paraId="75549802" w14:textId="77777777" w:rsidR="00C80975" w:rsidRDefault="00C80975" w:rsidP="00F25BD8">
      <w:pPr>
        <w:rPr>
          <w:lang w:eastAsia="en-CA"/>
        </w:rPr>
      </w:pPr>
    </w:p>
    <w:p w14:paraId="6078383E" w14:textId="77777777" w:rsidR="00C80975" w:rsidRDefault="00C80975" w:rsidP="00F25BD8">
      <w:pPr>
        <w:rPr>
          <w:lang w:eastAsia="en-CA"/>
        </w:rPr>
      </w:pPr>
    </w:p>
    <w:p w14:paraId="065BC961" w14:textId="77777777" w:rsidR="00C80975" w:rsidRDefault="00C80975" w:rsidP="00F25BD8">
      <w:pPr>
        <w:rPr>
          <w:lang w:eastAsia="en-CA"/>
        </w:rPr>
      </w:pPr>
    </w:p>
    <w:p w14:paraId="3031BD6A" w14:textId="77777777" w:rsidR="00C86F86" w:rsidRDefault="00C86F86" w:rsidP="00F25BD8">
      <w:pPr>
        <w:rPr>
          <w:lang w:eastAsia="en-CA"/>
        </w:rPr>
      </w:pPr>
    </w:p>
    <w:p w14:paraId="732D87A1" w14:textId="77777777" w:rsidR="002D1334" w:rsidRDefault="002D1334" w:rsidP="00F25BD8">
      <w:pPr>
        <w:rPr>
          <w:lang w:eastAsia="en-CA"/>
        </w:rPr>
      </w:pPr>
    </w:p>
    <w:p w14:paraId="3C94D0A8" w14:textId="77777777" w:rsidR="002D1334" w:rsidRPr="0009312C" w:rsidRDefault="002D1334" w:rsidP="00F25BD8">
      <w:pPr>
        <w:rPr>
          <w:lang w:eastAsia="en-CA"/>
        </w:rPr>
      </w:pPr>
    </w:p>
    <w:p w14:paraId="78FA6FBB" w14:textId="2FAF4FBA" w:rsidR="00C007A9" w:rsidRPr="00C007A9" w:rsidRDefault="00494738" w:rsidP="00432AED">
      <w:pPr>
        <w:pStyle w:val="Heading1"/>
        <w:rPr>
          <w:rFonts w:ascii="Times New Roman" w:hAnsi="Times New Roman" w:cs="Times New Roman"/>
          <w:lang w:eastAsia="en-CA"/>
        </w:rPr>
      </w:pPr>
      <w:r w:rsidRPr="00177D90">
        <w:rPr>
          <w:lang w:eastAsia="en-CA"/>
        </w:rPr>
        <w:lastRenderedPageBreak/>
        <w:t>RECRUITMENT PROCESS</w:t>
      </w:r>
    </w:p>
    <w:p w14:paraId="3A9D5F35" w14:textId="77777777" w:rsidR="00C007A9" w:rsidRPr="00C007A9" w:rsidRDefault="00C007A9" w:rsidP="00C007A9">
      <w:pPr>
        <w:rPr>
          <w:lang w:eastAsia="en-CA"/>
        </w:rPr>
      </w:pPr>
    </w:p>
    <w:p w14:paraId="5064F20F" w14:textId="4FADB9A4" w:rsidR="0012650C" w:rsidRDefault="007A1B99" w:rsidP="00C007A9">
      <w:pPr>
        <w:rPr>
          <w:rFonts w:ascii="Arial" w:hAnsi="Arial" w:cs="Arial"/>
          <w:color w:val="000000"/>
          <w:lang w:eastAsia="en-CA"/>
        </w:rPr>
      </w:pPr>
      <w:r>
        <w:rPr>
          <w:rFonts w:ascii="Arial" w:hAnsi="Arial" w:cs="Arial"/>
          <w:color w:val="000000"/>
          <w:lang w:eastAsia="en-CA"/>
        </w:rPr>
        <w:t>In order to best match</w:t>
      </w:r>
      <w:r w:rsidR="00C007A9" w:rsidRPr="00C007A9">
        <w:rPr>
          <w:rFonts w:ascii="Arial" w:hAnsi="Arial" w:cs="Arial"/>
          <w:color w:val="000000"/>
          <w:lang w:eastAsia="en-CA"/>
        </w:rPr>
        <w:t xml:space="preserve"> students to </w:t>
      </w:r>
      <w:r w:rsidR="00AF0245">
        <w:rPr>
          <w:rFonts w:ascii="Arial" w:hAnsi="Arial" w:cs="Arial"/>
          <w:color w:val="000000"/>
          <w:lang w:eastAsia="en-CA"/>
        </w:rPr>
        <w:t xml:space="preserve">the various </w:t>
      </w:r>
      <w:r w:rsidR="006F48C3">
        <w:rPr>
          <w:rFonts w:ascii="Arial" w:hAnsi="Arial" w:cs="Arial"/>
          <w:color w:val="000000"/>
          <w:lang w:eastAsia="en-CA"/>
        </w:rPr>
        <w:t xml:space="preserve">volunteer opportunities at the </w:t>
      </w:r>
      <w:r>
        <w:rPr>
          <w:rFonts w:ascii="Arial" w:hAnsi="Arial" w:cs="Arial"/>
          <w:color w:val="000000"/>
          <w:lang w:eastAsia="en-CA"/>
        </w:rPr>
        <w:t>Asper</w:t>
      </w:r>
      <w:r w:rsidR="006F48C3">
        <w:rPr>
          <w:rFonts w:ascii="Arial" w:hAnsi="Arial" w:cs="Arial"/>
          <w:color w:val="000000"/>
          <w:lang w:eastAsia="en-CA"/>
        </w:rPr>
        <w:t xml:space="preserve"> Centre, </w:t>
      </w:r>
      <w:r w:rsidR="00C86F86">
        <w:rPr>
          <w:rFonts w:ascii="Arial" w:hAnsi="Arial" w:cs="Arial"/>
          <w:color w:val="000000"/>
          <w:lang w:eastAsia="en-CA"/>
        </w:rPr>
        <w:t xml:space="preserve">DLS, </w:t>
      </w:r>
      <w:proofErr w:type="spellStart"/>
      <w:r w:rsidR="00C86F86">
        <w:rPr>
          <w:rFonts w:ascii="Arial" w:hAnsi="Arial" w:cs="Arial"/>
          <w:color w:val="000000"/>
          <w:lang w:eastAsia="en-CA"/>
        </w:rPr>
        <w:t>FoL</w:t>
      </w:r>
      <w:proofErr w:type="spellEnd"/>
      <w:r w:rsidR="00C86F86">
        <w:rPr>
          <w:rFonts w:ascii="Arial" w:hAnsi="Arial" w:cs="Arial"/>
          <w:color w:val="000000"/>
          <w:lang w:eastAsia="en-CA"/>
        </w:rPr>
        <w:t xml:space="preserve">, </w:t>
      </w:r>
      <w:r w:rsidR="006F48C3">
        <w:rPr>
          <w:rFonts w:ascii="Arial" w:hAnsi="Arial" w:cs="Arial"/>
          <w:color w:val="000000"/>
          <w:lang w:eastAsia="en-CA"/>
        </w:rPr>
        <w:t xml:space="preserve">IHRP, </w:t>
      </w:r>
      <w:r w:rsidR="00C86F86">
        <w:rPr>
          <w:rFonts w:ascii="Arial" w:hAnsi="Arial" w:cs="Arial"/>
          <w:color w:val="000000"/>
          <w:lang w:eastAsia="en-CA"/>
        </w:rPr>
        <w:t xml:space="preserve">IPC, and </w:t>
      </w:r>
      <w:r w:rsidR="006F48C3">
        <w:rPr>
          <w:rFonts w:ascii="Arial" w:hAnsi="Arial" w:cs="Arial"/>
          <w:color w:val="000000"/>
          <w:lang w:eastAsia="en-CA"/>
        </w:rPr>
        <w:t>PBSC</w:t>
      </w:r>
      <w:r w:rsidR="001544B6">
        <w:rPr>
          <w:rFonts w:ascii="Arial" w:hAnsi="Arial" w:cs="Arial"/>
          <w:color w:val="000000"/>
          <w:lang w:eastAsia="en-CA"/>
        </w:rPr>
        <w:t xml:space="preserve">, </w:t>
      </w:r>
      <w:r w:rsidR="006F48C3">
        <w:rPr>
          <w:rFonts w:ascii="Arial" w:hAnsi="Arial" w:cs="Arial"/>
          <w:color w:val="000000"/>
          <w:lang w:eastAsia="en-CA"/>
        </w:rPr>
        <w:t>th</w:t>
      </w:r>
      <w:r>
        <w:rPr>
          <w:rFonts w:ascii="Arial" w:hAnsi="Arial" w:cs="Arial"/>
          <w:color w:val="000000"/>
          <w:lang w:eastAsia="en-CA"/>
        </w:rPr>
        <w:t>is</w:t>
      </w:r>
      <w:r w:rsidR="005457C3">
        <w:rPr>
          <w:rFonts w:ascii="Arial" w:hAnsi="Arial" w:cs="Arial"/>
          <w:color w:val="000000"/>
          <w:lang w:eastAsia="en-CA"/>
        </w:rPr>
        <w:t xml:space="preserve"> </w:t>
      </w:r>
      <w:r>
        <w:rPr>
          <w:rFonts w:ascii="Arial" w:hAnsi="Arial" w:cs="Arial"/>
          <w:color w:val="000000"/>
          <w:lang w:eastAsia="en-CA"/>
        </w:rPr>
        <w:t>joint</w:t>
      </w:r>
      <w:r w:rsidR="0012650C">
        <w:rPr>
          <w:rFonts w:ascii="Arial" w:hAnsi="Arial" w:cs="Arial"/>
          <w:color w:val="000000"/>
          <w:lang w:eastAsia="en-CA"/>
        </w:rPr>
        <w:t>-</w:t>
      </w:r>
      <w:r w:rsidR="0062022E">
        <w:rPr>
          <w:rFonts w:ascii="Arial" w:hAnsi="Arial" w:cs="Arial"/>
          <w:color w:val="000000"/>
          <w:lang w:eastAsia="en-CA"/>
        </w:rPr>
        <w:t xml:space="preserve">volunteer </w:t>
      </w:r>
      <w:r w:rsidR="005457C3">
        <w:rPr>
          <w:rFonts w:ascii="Arial" w:hAnsi="Arial" w:cs="Arial"/>
          <w:color w:val="000000"/>
          <w:lang w:eastAsia="en-CA"/>
        </w:rPr>
        <w:t>recruitment process</w:t>
      </w:r>
      <w:r>
        <w:rPr>
          <w:rFonts w:ascii="Arial" w:hAnsi="Arial" w:cs="Arial"/>
          <w:color w:val="000000"/>
          <w:lang w:eastAsia="en-CA"/>
        </w:rPr>
        <w:t xml:space="preserve"> has</w:t>
      </w:r>
      <w:r w:rsidR="005457C3">
        <w:rPr>
          <w:rFonts w:ascii="Arial" w:hAnsi="Arial" w:cs="Arial"/>
          <w:color w:val="000000"/>
          <w:lang w:eastAsia="en-CA"/>
        </w:rPr>
        <w:t xml:space="preserve"> been </w:t>
      </w:r>
      <w:r w:rsidR="00C007A9" w:rsidRPr="00C007A9">
        <w:rPr>
          <w:rFonts w:ascii="Arial" w:hAnsi="Arial" w:cs="Arial"/>
          <w:color w:val="000000"/>
          <w:lang w:eastAsia="en-CA"/>
        </w:rPr>
        <w:t>centralized for the most part. </w:t>
      </w:r>
      <w:r w:rsidR="008B05F2">
        <w:rPr>
          <w:rFonts w:ascii="Arial" w:hAnsi="Arial" w:cs="Arial"/>
          <w:color w:val="000000"/>
          <w:lang w:eastAsia="en-CA"/>
        </w:rPr>
        <w:t>Students who wish to volunteer for one of the</w:t>
      </w:r>
      <w:r w:rsidR="0012650C">
        <w:rPr>
          <w:rFonts w:ascii="Arial" w:hAnsi="Arial" w:cs="Arial"/>
          <w:color w:val="000000"/>
          <w:lang w:eastAsia="en-CA"/>
        </w:rPr>
        <w:t xml:space="preserve">se </w:t>
      </w:r>
      <w:r w:rsidR="00C86F86">
        <w:rPr>
          <w:rFonts w:ascii="Arial" w:hAnsi="Arial" w:cs="Arial"/>
          <w:color w:val="000000"/>
          <w:lang w:eastAsia="en-CA"/>
        </w:rPr>
        <w:t xml:space="preserve">6 </w:t>
      </w:r>
      <w:r w:rsidR="008B05F2">
        <w:rPr>
          <w:rFonts w:ascii="Arial" w:hAnsi="Arial" w:cs="Arial"/>
          <w:color w:val="000000"/>
          <w:lang w:eastAsia="en-CA"/>
        </w:rPr>
        <w:t>programs’ opportunities must fill out</w:t>
      </w:r>
      <w:r w:rsidR="00BD68D7">
        <w:rPr>
          <w:rFonts w:ascii="Arial" w:hAnsi="Arial" w:cs="Arial"/>
          <w:color w:val="000000"/>
          <w:lang w:eastAsia="en-CA"/>
        </w:rPr>
        <w:t xml:space="preserve"> the </w:t>
      </w:r>
      <w:hyperlink r:id="rId12" w:history="1">
        <w:r w:rsidR="00BD68D7" w:rsidRPr="00DD609B">
          <w:rPr>
            <w:rStyle w:val="Hyperlink"/>
            <w:rFonts w:ascii="Arial" w:hAnsi="Arial" w:cs="Arial"/>
            <w:lang w:eastAsia="en-CA"/>
          </w:rPr>
          <w:t>Public Interest Application Form 202</w:t>
        </w:r>
        <w:r w:rsidR="00AF1FE5" w:rsidRPr="00DD609B">
          <w:rPr>
            <w:rStyle w:val="Hyperlink"/>
            <w:rFonts w:ascii="Arial" w:hAnsi="Arial" w:cs="Arial"/>
            <w:lang w:eastAsia="en-CA"/>
          </w:rPr>
          <w:t>3</w:t>
        </w:r>
      </w:hyperlink>
      <w:r w:rsidR="005D102D">
        <w:rPr>
          <w:rStyle w:val="Hyperlink"/>
          <w:rFonts w:ascii="Arial" w:hAnsi="Arial" w:cs="Arial"/>
          <w:lang w:eastAsia="en-CA"/>
        </w:rPr>
        <w:t>,</w:t>
      </w:r>
      <w:r w:rsidR="008B05F2">
        <w:rPr>
          <w:rFonts w:ascii="Arial" w:hAnsi="Arial" w:cs="Arial"/>
          <w:color w:val="000000"/>
          <w:lang w:eastAsia="en-CA"/>
        </w:rPr>
        <w:t xml:space="preserve"> ranking their choices</w:t>
      </w:r>
      <w:r w:rsidR="005D102D">
        <w:rPr>
          <w:rFonts w:ascii="Arial" w:hAnsi="Arial" w:cs="Arial"/>
          <w:color w:val="000000"/>
          <w:lang w:eastAsia="en-CA"/>
        </w:rPr>
        <w:t xml:space="preserve"> before the application closes.</w:t>
      </w:r>
      <w:r w:rsidR="008B05F2">
        <w:rPr>
          <w:rFonts w:ascii="Arial" w:hAnsi="Arial" w:cs="Arial"/>
          <w:color w:val="000000"/>
          <w:lang w:eastAsia="en-CA"/>
        </w:rPr>
        <w:t xml:space="preserve"> </w:t>
      </w:r>
    </w:p>
    <w:p w14:paraId="602AAB95" w14:textId="77777777" w:rsidR="0012650C" w:rsidRDefault="0012650C" w:rsidP="00C007A9">
      <w:pPr>
        <w:rPr>
          <w:rFonts w:ascii="Arial" w:hAnsi="Arial" w:cs="Arial"/>
          <w:color w:val="000000"/>
          <w:lang w:eastAsia="en-CA"/>
        </w:rPr>
      </w:pPr>
    </w:p>
    <w:p w14:paraId="425A3AE9" w14:textId="244C9E6A" w:rsidR="00C007A9" w:rsidRPr="0012650C" w:rsidRDefault="008B05F2" w:rsidP="00C007A9">
      <w:pPr>
        <w:rPr>
          <w:b/>
          <w:bCs/>
          <w:lang w:eastAsia="en-CA"/>
        </w:rPr>
      </w:pPr>
      <w:r w:rsidRPr="2FF932A2">
        <w:rPr>
          <w:rFonts w:ascii="Arial" w:hAnsi="Arial" w:cs="Arial"/>
          <w:b/>
          <w:color w:val="000000" w:themeColor="text1"/>
          <w:lang w:eastAsia="en-CA"/>
        </w:rPr>
        <w:t>Students are encouraged to rank as many programs and projects</w:t>
      </w:r>
      <w:r w:rsidR="78E5B700" w:rsidRPr="2FF932A2">
        <w:rPr>
          <w:rFonts w:ascii="Arial" w:hAnsi="Arial" w:cs="Arial"/>
          <w:b/>
          <w:bCs/>
          <w:color w:val="000000" w:themeColor="text1"/>
          <w:lang w:eastAsia="en-CA"/>
        </w:rPr>
        <w:t>/working groups</w:t>
      </w:r>
      <w:r w:rsidRPr="2FF932A2">
        <w:rPr>
          <w:rFonts w:ascii="Arial" w:hAnsi="Arial" w:cs="Arial"/>
          <w:b/>
          <w:color w:val="000000" w:themeColor="text1"/>
          <w:lang w:eastAsia="en-CA"/>
        </w:rPr>
        <w:t xml:space="preserve"> </w:t>
      </w:r>
      <w:r w:rsidR="007A1B99" w:rsidRPr="2FF932A2">
        <w:rPr>
          <w:rFonts w:ascii="Arial" w:hAnsi="Arial" w:cs="Arial"/>
          <w:b/>
          <w:color w:val="000000" w:themeColor="text1"/>
          <w:lang w:eastAsia="en-CA"/>
        </w:rPr>
        <w:t xml:space="preserve">within each program </w:t>
      </w:r>
      <w:r w:rsidRPr="2FF932A2">
        <w:rPr>
          <w:rFonts w:ascii="Arial" w:hAnsi="Arial" w:cs="Arial"/>
          <w:b/>
          <w:color w:val="000000" w:themeColor="text1"/>
          <w:lang w:eastAsia="en-CA"/>
        </w:rPr>
        <w:t xml:space="preserve">as possible, in order to ensure that they get placed in a suitable volunteer opportunity. </w:t>
      </w:r>
    </w:p>
    <w:p w14:paraId="1A92E180" w14:textId="77777777" w:rsidR="00C007A9" w:rsidRPr="0012650C" w:rsidRDefault="00C007A9" w:rsidP="00C007A9">
      <w:pPr>
        <w:rPr>
          <w:i/>
          <w:iCs/>
          <w:lang w:eastAsia="en-CA"/>
        </w:rPr>
      </w:pPr>
    </w:p>
    <w:p w14:paraId="7850FB6B" w14:textId="3E65C39B" w:rsidR="0062022E" w:rsidRPr="0062022E" w:rsidRDefault="007A1B99" w:rsidP="0062022E">
      <w:pPr>
        <w:pBdr>
          <w:top w:val="single" w:sz="4" w:space="1" w:color="auto"/>
          <w:left w:val="single" w:sz="4" w:space="4" w:color="auto"/>
          <w:bottom w:val="single" w:sz="4" w:space="1" w:color="auto"/>
          <w:right w:val="single" w:sz="4" w:space="4" w:color="auto"/>
        </w:pBdr>
        <w:rPr>
          <w:rFonts w:ascii="Arial" w:hAnsi="Arial" w:cs="Arial"/>
          <w:color w:val="000000"/>
          <w:lang w:eastAsia="en-CA"/>
        </w:rPr>
      </w:pPr>
      <w:r w:rsidRPr="0062022E">
        <w:rPr>
          <w:rFonts w:ascii="Arial" w:hAnsi="Arial" w:cs="Arial"/>
          <w:b/>
          <w:bCs/>
          <w:color w:val="000000"/>
          <w:lang w:eastAsia="en-CA"/>
        </w:rPr>
        <w:t>Please Note:</w:t>
      </w:r>
      <w:r w:rsidRPr="00AF0245">
        <w:rPr>
          <w:rFonts w:ascii="Arial" w:hAnsi="Arial" w:cs="Arial"/>
          <w:color w:val="000000"/>
          <w:lang w:eastAsia="en-CA"/>
        </w:rPr>
        <w:t xml:space="preserve"> </w:t>
      </w:r>
      <w:r w:rsidR="00C007A9" w:rsidRPr="00AF0245">
        <w:rPr>
          <w:rFonts w:ascii="Arial" w:hAnsi="Arial" w:cs="Arial"/>
          <w:color w:val="000000"/>
          <w:lang w:eastAsia="en-CA"/>
        </w:rPr>
        <w:t xml:space="preserve">Although students </w:t>
      </w:r>
      <w:r w:rsidR="004F7542">
        <w:rPr>
          <w:rFonts w:ascii="Arial" w:hAnsi="Arial" w:cs="Arial"/>
          <w:color w:val="000000"/>
          <w:lang w:eastAsia="en-CA"/>
        </w:rPr>
        <w:t xml:space="preserve">who wish to volunteer in one of these programs </w:t>
      </w:r>
      <w:r w:rsidR="00C007A9" w:rsidRPr="00AF0245">
        <w:rPr>
          <w:rFonts w:ascii="Arial" w:hAnsi="Arial" w:cs="Arial"/>
          <w:color w:val="000000"/>
          <w:lang w:eastAsia="en-CA"/>
        </w:rPr>
        <w:t xml:space="preserve">must “apply” using </w:t>
      </w:r>
      <w:r w:rsidRPr="00AF0245">
        <w:rPr>
          <w:rFonts w:ascii="Arial" w:hAnsi="Arial" w:cs="Arial"/>
          <w:color w:val="000000"/>
          <w:lang w:eastAsia="en-CA"/>
        </w:rPr>
        <w:t>th</w:t>
      </w:r>
      <w:r w:rsidR="008B05F2" w:rsidRPr="00AF0245">
        <w:rPr>
          <w:rFonts w:ascii="Arial" w:hAnsi="Arial" w:cs="Arial"/>
          <w:color w:val="000000"/>
          <w:lang w:eastAsia="en-CA"/>
        </w:rPr>
        <w:t>e</w:t>
      </w:r>
      <w:r w:rsidR="00BD68D7">
        <w:t xml:space="preserve"> </w:t>
      </w:r>
      <w:hyperlink r:id="rId13" w:history="1">
        <w:r w:rsidR="006A1A74" w:rsidRPr="00DD609B">
          <w:rPr>
            <w:rStyle w:val="Hyperlink"/>
            <w:rFonts w:ascii="Arial" w:hAnsi="Arial" w:cs="Arial"/>
            <w:lang w:eastAsia="en-CA"/>
          </w:rPr>
          <w:t>Public Interest Application Form 2023</w:t>
        </w:r>
      </w:hyperlink>
      <w:r w:rsidR="00C007A9" w:rsidRPr="00F85C7E">
        <w:rPr>
          <w:rFonts w:ascii="Arial" w:hAnsi="Arial" w:cs="Arial"/>
          <w:color w:val="000000"/>
          <w:lang w:eastAsia="en-CA"/>
        </w:rPr>
        <w:t>,</w:t>
      </w:r>
      <w:r w:rsidR="00C007A9" w:rsidRPr="00AF0245">
        <w:rPr>
          <w:rFonts w:ascii="Arial" w:hAnsi="Arial" w:cs="Arial"/>
          <w:color w:val="000000"/>
          <w:lang w:eastAsia="en-CA"/>
        </w:rPr>
        <w:t xml:space="preserve"> this is </w:t>
      </w:r>
      <w:r w:rsidR="00C007A9" w:rsidRPr="00AF0245">
        <w:rPr>
          <w:rFonts w:ascii="Arial" w:hAnsi="Arial" w:cs="Arial"/>
          <w:color w:val="000000"/>
          <w:u w:val="single"/>
          <w:lang w:eastAsia="en-CA"/>
        </w:rPr>
        <w:t>not</w:t>
      </w:r>
      <w:r w:rsidR="00C007A9" w:rsidRPr="00AF0245">
        <w:rPr>
          <w:rFonts w:ascii="Arial" w:hAnsi="Arial" w:cs="Arial"/>
          <w:color w:val="000000"/>
          <w:lang w:eastAsia="en-CA"/>
        </w:rPr>
        <w:t xml:space="preserve"> meant to </w:t>
      </w:r>
      <w:r w:rsidR="00B009C9" w:rsidRPr="00AF0245">
        <w:rPr>
          <w:rFonts w:ascii="Arial" w:hAnsi="Arial" w:cs="Arial"/>
          <w:color w:val="000000"/>
          <w:lang w:eastAsia="en-CA"/>
        </w:rPr>
        <w:t>be</w:t>
      </w:r>
      <w:r w:rsidR="00C007A9" w:rsidRPr="00AF0245">
        <w:rPr>
          <w:rFonts w:ascii="Arial" w:hAnsi="Arial" w:cs="Arial"/>
          <w:color w:val="000000"/>
          <w:lang w:eastAsia="en-CA"/>
        </w:rPr>
        <w:t xml:space="preserve"> a formal recruitment process </w:t>
      </w:r>
      <w:r w:rsidR="006F48C3" w:rsidRPr="00AF0245">
        <w:rPr>
          <w:rFonts w:ascii="Arial" w:hAnsi="Arial" w:cs="Arial"/>
          <w:color w:val="000000"/>
          <w:lang w:eastAsia="en-CA"/>
        </w:rPr>
        <w:t>similar</w:t>
      </w:r>
      <w:r w:rsidR="00C007A9" w:rsidRPr="00AF0245">
        <w:rPr>
          <w:rFonts w:ascii="Arial" w:hAnsi="Arial" w:cs="Arial"/>
          <w:color w:val="000000"/>
          <w:lang w:eastAsia="en-CA"/>
        </w:rPr>
        <w:t xml:space="preserve"> to</w:t>
      </w:r>
      <w:r w:rsidRPr="00AF0245">
        <w:rPr>
          <w:rFonts w:ascii="Arial" w:hAnsi="Arial" w:cs="Arial"/>
          <w:color w:val="000000"/>
          <w:lang w:eastAsia="en-CA"/>
        </w:rPr>
        <w:t xml:space="preserve"> a</w:t>
      </w:r>
      <w:r w:rsidR="00C007A9" w:rsidRPr="00AF0245">
        <w:rPr>
          <w:rFonts w:ascii="Arial" w:hAnsi="Arial" w:cs="Arial"/>
          <w:color w:val="000000"/>
          <w:lang w:eastAsia="en-CA"/>
        </w:rPr>
        <w:t xml:space="preserve"> job </w:t>
      </w:r>
      <w:r w:rsidR="006F48C3" w:rsidRPr="00AF0245">
        <w:rPr>
          <w:rFonts w:ascii="Arial" w:hAnsi="Arial" w:cs="Arial"/>
          <w:color w:val="000000"/>
          <w:lang w:eastAsia="en-CA"/>
        </w:rPr>
        <w:t xml:space="preserve">or articling </w:t>
      </w:r>
      <w:r w:rsidR="00C007A9" w:rsidRPr="00AF0245">
        <w:rPr>
          <w:rFonts w:ascii="Arial" w:hAnsi="Arial" w:cs="Arial"/>
          <w:color w:val="000000"/>
          <w:lang w:eastAsia="en-CA"/>
        </w:rPr>
        <w:t>applications. The basic information</w:t>
      </w:r>
      <w:r w:rsidR="00B009C9" w:rsidRPr="00AF0245">
        <w:rPr>
          <w:rFonts w:ascii="Arial" w:hAnsi="Arial" w:cs="Arial"/>
          <w:color w:val="000000"/>
          <w:lang w:eastAsia="en-CA"/>
        </w:rPr>
        <w:t xml:space="preserve"> </w:t>
      </w:r>
      <w:r w:rsidR="00C007A9" w:rsidRPr="00AF0245">
        <w:rPr>
          <w:rFonts w:ascii="Arial" w:hAnsi="Arial" w:cs="Arial"/>
          <w:color w:val="000000"/>
          <w:lang w:eastAsia="en-CA"/>
        </w:rPr>
        <w:t>gathered during th</w:t>
      </w:r>
      <w:r w:rsidR="00B009C9" w:rsidRPr="00AF0245">
        <w:rPr>
          <w:rFonts w:ascii="Arial" w:hAnsi="Arial" w:cs="Arial"/>
          <w:color w:val="000000"/>
          <w:lang w:eastAsia="en-CA"/>
        </w:rPr>
        <w:t xml:space="preserve">is recruitment </w:t>
      </w:r>
      <w:r w:rsidR="00C007A9" w:rsidRPr="00AF0245">
        <w:rPr>
          <w:rFonts w:ascii="Arial" w:hAnsi="Arial" w:cs="Arial"/>
          <w:color w:val="000000"/>
          <w:lang w:eastAsia="en-CA"/>
        </w:rPr>
        <w:t>process</w:t>
      </w:r>
      <w:r w:rsidR="004B6438" w:rsidRPr="00AF0245">
        <w:rPr>
          <w:rFonts w:ascii="Arial" w:hAnsi="Arial" w:cs="Arial"/>
          <w:color w:val="000000"/>
          <w:lang w:eastAsia="en-CA"/>
        </w:rPr>
        <w:t xml:space="preserve"> </w:t>
      </w:r>
      <w:r w:rsidR="00C007A9" w:rsidRPr="00AF0245">
        <w:rPr>
          <w:rFonts w:ascii="Arial" w:hAnsi="Arial" w:cs="Arial"/>
          <w:color w:val="000000"/>
          <w:lang w:eastAsia="en-CA"/>
        </w:rPr>
        <w:t xml:space="preserve">is merely to help ensure </w:t>
      </w:r>
      <w:r w:rsidR="0012650C" w:rsidRPr="00AF0245">
        <w:rPr>
          <w:rFonts w:ascii="Arial" w:hAnsi="Arial" w:cs="Arial"/>
          <w:color w:val="000000"/>
          <w:lang w:eastAsia="en-CA"/>
        </w:rPr>
        <w:t xml:space="preserve">that as many </w:t>
      </w:r>
      <w:r w:rsidR="00C007A9" w:rsidRPr="00AF0245">
        <w:rPr>
          <w:rFonts w:ascii="Arial" w:hAnsi="Arial" w:cs="Arial"/>
          <w:color w:val="000000"/>
          <w:lang w:eastAsia="en-CA"/>
        </w:rPr>
        <w:t xml:space="preserve">students </w:t>
      </w:r>
      <w:r w:rsidR="0012650C" w:rsidRPr="00AF0245">
        <w:rPr>
          <w:rFonts w:ascii="Arial" w:hAnsi="Arial" w:cs="Arial"/>
          <w:color w:val="000000"/>
          <w:lang w:eastAsia="en-CA"/>
        </w:rPr>
        <w:t xml:space="preserve">as possible </w:t>
      </w:r>
      <w:r w:rsidR="00C007A9" w:rsidRPr="00AF0245">
        <w:rPr>
          <w:rFonts w:ascii="Arial" w:hAnsi="Arial" w:cs="Arial"/>
          <w:color w:val="000000"/>
          <w:lang w:eastAsia="en-CA"/>
        </w:rPr>
        <w:t>are</w:t>
      </w:r>
      <w:r w:rsidR="005457C3" w:rsidRPr="00AF0245">
        <w:rPr>
          <w:rFonts w:ascii="Arial" w:hAnsi="Arial" w:cs="Arial"/>
          <w:color w:val="000000"/>
          <w:lang w:eastAsia="en-CA"/>
        </w:rPr>
        <w:t xml:space="preserve"> </w:t>
      </w:r>
      <w:r w:rsidR="00C007A9" w:rsidRPr="00AF0245">
        <w:rPr>
          <w:rFonts w:ascii="Arial" w:hAnsi="Arial" w:cs="Arial"/>
          <w:color w:val="000000"/>
          <w:lang w:eastAsia="en-CA"/>
        </w:rPr>
        <w:t xml:space="preserve">placed </w:t>
      </w:r>
      <w:r w:rsidRPr="00AF0245">
        <w:rPr>
          <w:rFonts w:ascii="Arial" w:hAnsi="Arial" w:cs="Arial"/>
          <w:color w:val="000000"/>
          <w:lang w:eastAsia="en-CA"/>
        </w:rPr>
        <w:t xml:space="preserve">in volunteer positions based </w:t>
      </w:r>
      <w:r w:rsidR="00C007A9" w:rsidRPr="00AF0245">
        <w:rPr>
          <w:rFonts w:ascii="Arial" w:hAnsi="Arial" w:cs="Arial"/>
          <w:color w:val="000000"/>
          <w:lang w:eastAsia="en-CA"/>
        </w:rPr>
        <w:t xml:space="preserve">on their areas of interest. The </w:t>
      </w:r>
      <w:r w:rsidR="006F48C3" w:rsidRPr="00AF0245">
        <w:rPr>
          <w:rFonts w:ascii="Arial" w:hAnsi="Arial" w:cs="Arial"/>
          <w:color w:val="000000"/>
          <w:lang w:eastAsia="en-CA"/>
        </w:rPr>
        <w:t>p</w:t>
      </w:r>
      <w:r w:rsidR="00C007A9" w:rsidRPr="00AF0245">
        <w:rPr>
          <w:rFonts w:ascii="Arial" w:hAnsi="Arial" w:cs="Arial"/>
          <w:color w:val="000000"/>
          <w:lang w:eastAsia="en-CA"/>
        </w:rPr>
        <w:t xml:space="preserve">ublic </w:t>
      </w:r>
      <w:r w:rsidR="006F48C3" w:rsidRPr="00AF0245">
        <w:rPr>
          <w:rFonts w:ascii="Arial" w:hAnsi="Arial" w:cs="Arial"/>
          <w:color w:val="000000"/>
          <w:lang w:eastAsia="en-CA"/>
        </w:rPr>
        <w:t>i</w:t>
      </w:r>
      <w:r w:rsidR="00C007A9" w:rsidRPr="00AF0245">
        <w:rPr>
          <w:rFonts w:ascii="Arial" w:hAnsi="Arial" w:cs="Arial"/>
          <w:color w:val="000000"/>
          <w:lang w:eastAsia="en-CA"/>
        </w:rPr>
        <w:t>nterest</w:t>
      </w:r>
      <w:r w:rsidR="006F48C3" w:rsidRPr="00AF0245">
        <w:rPr>
          <w:rFonts w:ascii="Arial" w:hAnsi="Arial" w:cs="Arial"/>
          <w:color w:val="000000"/>
          <w:lang w:eastAsia="en-CA"/>
        </w:rPr>
        <w:t xml:space="preserve"> p</w:t>
      </w:r>
      <w:r w:rsidR="00C007A9" w:rsidRPr="00AF0245">
        <w:rPr>
          <w:rFonts w:ascii="Arial" w:hAnsi="Arial" w:cs="Arial"/>
          <w:color w:val="000000"/>
          <w:lang w:eastAsia="en-CA"/>
        </w:rPr>
        <w:t>rograms will make best efforts to attempt to place as many students as possible</w:t>
      </w:r>
      <w:r w:rsidR="006F48C3" w:rsidRPr="00AF0245">
        <w:rPr>
          <w:rFonts w:ascii="Arial" w:hAnsi="Arial" w:cs="Arial"/>
          <w:color w:val="000000"/>
          <w:lang w:eastAsia="en-CA"/>
        </w:rPr>
        <w:t xml:space="preserve"> in their preferred choices</w:t>
      </w:r>
      <w:r w:rsidR="00C007A9" w:rsidRPr="00AF0245">
        <w:rPr>
          <w:rFonts w:ascii="Arial" w:hAnsi="Arial" w:cs="Arial"/>
          <w:color w:val="000000"/>
          <w:lang w:eastAsia="en-CA"/>
        </w:rPr>
        <w:t>.</w:t>
      </w:r>
      <w:r w:rsidR="0062022E">
        <w:rPr>
          <w:rFonts w:ascii="Arial" w:hAnsi="Arial" w:cs="Arial"/>
          <w:color w:val="000000"/>
          <w:lang w:eastAsia="en-CA"/>
        </w:rPr>
        <w:t xml:space="preserve"> </w:t>
      </w:r>
      <w:r w:rsidR="0062022E" w:rsidRPr="00C007A9">
        <w:rPr>
          <w:rFonts w:ascii="Arial" w:hAnsi="Arial" w:cs="Arial"/>
          <w:color w:val="000000"/>
          <w:lang w:eastAsia="en-CA"/>
        </w:rPr>
        <w:t xml:space="preserve">While priority will be given to 1Ls and those without previous experience, some projects will be more suitable for </w:t>
      </w:r>
      <w:proofErr w:type="gramStart"/>
      <w:r w:rsidR="0062022E" w:rsidRPr="00C007A9">
        <w:rPr>
          <w:rFonts w:ascii="Arial" w:hAnsi="Arial" w:cs="Arial"/>
          <w:color w:val="000000"/>
          <w:lang w:eastAsia="en-CA"/>
        </w:rPr>
        <w:t>upper-years</w:t>
      </w:r>
      <w:proofErr w:type="gramEnd"/>
      <w:r w:rsidR="0062022E" w:rsidRPr="00C007A9">
        <w:rPr>
          <w:rFonts w:ascii="Arial" w:hAnsi="Arial" w:cs="Arial"/>
          <w:color w:val="000000"/>
          <w:lang w:eastAsia="en-CA"/>
        </w:rPr>
        <w:t xml:space="preserve"> depending on the nature of the work.</w:t>
      </w:r>
    </w:p>
    <w:p w14:paraId="606B4E29" w14:textId="77777777" w:rsidR="00C007A9" w:rsidRPr="00C007A9" w:rsidRDefault="00C007A9" w:rsidP="00C007A9">
      <w:pPr>
        <w:rPr>
          <w:lang w:eastAsia="en-CA"/>
        </w:rPr>
      </w:pPr>
    </w:p>
    <w:p w14:paraId="625CF92C" w14:textId="77777777" w:rsidR="00C007A9" w:rsidRPr="00E40D94" w:rsidRDefault="00C007A9" w:rsidP="00C007A9">
      <w:pPr>
        <w:rPr>
          <w:rFonts w:ascii="Arial" w:hAnsi="Arial" w:cs="Arial"/>
          <w:lang w:eastAsia="en-CA"/>
        </w:rPr>
      </w:pPr>
    </w:p>
    <w:p w14:paraId="23D0010D" w14:textId="675CAD55" w:rsidR="00C007A9" w:rsidRPr="000927B7" w:rsidRDefault="00C007A9" w:rsidP="00C007A9">
      <w:pPr>
        <w:numPr>
          <w:ilvl w:val="0"/>
          <w:numId w:val="12"/>
        </w:numPr>
        <w:textAlignment w:val="baseline"/>
        <w:rPr>
          <w:rFonts w:ascii="Arial" w:hAnsi="Arial" w:cs="Arial"/>
          <w:color w:val="000000"/>
          <w:lang w:eastAsia="en-CA"/>
        </w:rPr>
      </w:pPr>
      <w:r w:rsidRPr="000927B7">
        <w:rPr>
          <w:rFonts w:ascii="Arial" w:hAnsi="Arial" w:cs="Arial"/>
          <w:color w:val="000000"/>
          <w:u w:val="single"/>
          <w:lang w:eastAsia="en-CA"/>
        </w:rPr>
        <w:t>Application</w:t>
      </w:r>
      <w:r w:rsidR="001844A1">
        <w:rPr>
          <w:rFonts w:ascii="Arial" w:hAnsi="Arial" w:cs="Arial"/>
          <w:color w:val="000000"/>
          <w:u w:val="single"/>
          <w:lang w:eastAsia="en-CA"/>
        </w:rPr>
        <w:t xml:space="preserve"> Form</w:t>
      </w:r>
      <w:r w:rsidRPr="000927B7">
        <w:rPr>
          <w:rFonts w:ascii="Arial" w:hAnsi="Arial" w:cs="Arial"/>
          <w:color w:val="000000"/>
          <w:u w:val="single"/>
          <w:lang w:eastAsia="en-CA"/>
        </w:rPr>
        <w:t xml:space="preserve"> Open</w:t>
      </w:r>
      <w:r w:rsidR="001844A1">
        <w:rPr>
          <w:rFonts w:ascii="Arial" w:hAnsi="Arial" w:cs="Arial"/>
          <w:color w:val="000000"/>
          <w:u w:val="single"/>
          <w:lang w:eastAsia="en-CA"/>
        </w:rPr>
        <w:t>s</w:t>
      </w:r>
      <w:r w:rsidRPr="000927B7">
        <w:rPr>
          <w:rFonts w:ascii="Arial" w:hAnsi="Arial" w:cs="Arial"/>
          <w:color w:val="000000"/>
          <w:u w:val="single"/>
          <w:lang w:eastAsia="en-CA"/>
        </w:rPr>
        <w:t xml:space="preserve">: </w:t>
      </w:r>
      <w:r w:rsidR="00F25BD8" w:rsidRPr="000927B7">
        <w:rPr>
          <w:rFonts w:ascii="Arial" w:hAnsi="Arial" w:cs="Arial"/>
          <w:color w:val="000000"/>
          <w:u w:val="single"/>
          <w:lang w:eastAsia="en-CA"/>
        </w:rPr>
        <w:t xml:space="preserve">Thursday, </w:t>
      </w:r>
      <w:r w:rsidRPr="000927B7">
        <w:rPr>
          <w:rFonts w:ascii="Arial" w:hAnsi="Arial" w:cs="Arial"/>
          <w:color w:val="000000"/>
          <w:u w:val="single"/>
          <w:lang w:eastAsia="en-CA"/>
        </w:rPr>
        <w:t>September 1</w:t>
      </w:r>
      <w:r w:rsidR="002E6C32">
        <w:rPr>
          <w:rFonts w:ascii="Arial" w:hAnsi="Arial" w:cs="Arial"/>
          <w:color w:val="000000"/>
          <w:u w:val="single"/>
          <w:lang w:eastAsia="en-CA"/>
        </w:rPr>
        <w:t>4</w:t>
      </w:r>
      <w:r w:rsidRPr="000927B7">
        <w:rPr>
          <w:rFonts w:ascii="Arial" w:hAnsi="Arial" w:cs="Arial"/>
          <w:color w:val="000000"/>
          <w:u w:val="single"/>
          <w:lang w:eastAsia="en-CA"/>
        </w:rPr>
        <w:t xml:space="preserve"> at 2:00 p.m. EDT:</w:t>
      </w:r>
      <w:r w:rsidRPr="000927B7">
        <w:rPr>
          <w:rFonts w:ascii="Arial" w:hAnsi="Arial" w:cs="Arial"/>
          <w:color w:val="000000"/>
          <w:lang w:eastAsia="en-CA"/>
        </w:rPr>
        <w:t> </w:t>
      </w:r>
    </w:p>
    <w:p w14:paraId="7DC5110F" w14:textId="6E05C258" w:rsidR="00C007A9" w:rsidRPr="00E40D94" w:rsidRDefault="00C007A9" w:rsidP="00C007A9">
      <w:pPr>
        <w:numPr>
          <w:ilvl w:val="1"/>
          <w:numId w:val="13"/>
        </w:numPr>
        <w:textAlignment w:val="baseline"/>
        <w:rPr>
          <w:rFonts w:ascii="Arial" w:hAnsi="Arial" w:cs="Arial"/>
          <w:color w:val="000000"/>
          <w:lang w:eastAsia="en-CA"/>
        </w:rPr>
      </w:pPr>
      <w:r w:rsidRPr="2FF932A2">
        <w:rPr>
          <w:rFonts w:ascii="Arial" w:hAnsi="Arial" w:cs="Arial"/>
          <w:color w:val="000000" w:themeColor="text1"/>
          <w:lang w:eastAsia="en-CA"/>
        </w:rPr>
        <w:t>Students interested in an opportunity with Asper</w:t>
      </w:r>
      <w:r w:rsidR="00AF0245" w:rsidRPr="2FF932A2">
        <w:rPr>
          <w:rFonts w:ascii="Arial" w:hAnsi="Arial" w:cs="Arial"/>
          <w:color w:val="000000" w:themeColor="text1"/>
          <w:lang w:eastAsia="en-CA"/>
        </w:rPr>
        <w:t xml:space="preserve"> Centre</w:t>
      </w:r>
      <w:r w:rsidRPr="2FF932A2">
        <w:rPr>
          <w:rFonts w:ascii="Arial" w:hAnsi="Arial" w:cs="Arial"/>
          <w:color w:val="000000" w:themeColor="text1"/>
          <w:lang w:eastAsia="en-CA"/>
        </w:rPr>
        <w:t>,</w:t>
      </w:r>
      <w:r w:rsidR="005D102D">
        <w:rPr>
          <w:rFonts w:ascii="Arial" w:hAnsi="Arial" w:cs="Arial"/>
          <w:color w:val="000000" w:themeColor="text1"/>
          <w:lang w:eastAsia="en-CA"/>
        </w:rPr>
        <w:t xml:space="preserve"> </w:t>
      </w:r>
      <w:r w:rsidR="001544B6" w:rsidRPr="2FF932A2">
        <w:rPr>
          <w:rFonts w:ascii="Arial" w:hAnsi="Arial" w:cs="Arial"/>
          <w:color w:val="000000" w:themeColor="text1"/>
          <w:lang w:eastAsia="en-CA"/>
        </w:rPr>
        <w:t xml:space="preserve">DLS, </w:t>
      </w:r>
      <w:proofErr w:type="spellStart"/>
      <w:r w:rsidR="001544B6" w:rsidRPr="2FF932A2">
        <w:rPr>
          <w:rFonts w:ascii="Arial" w:hAnsi="Arial" w:cs="Arial"/>
          <w:color w:val="000000" w:themeColor="text1"/>
          <w:lang w:eastAsia="en-CA"/>
        </w:rPr>
        <w:t>FoL</w:t>
      </w:r>
      <w:proofErr w:type="spellEnd"/>
      <w:r w:rsidR="001544B6" w:rsidRPr="2FF932A2">
        <w:rPr>
          <w:rFonts w:ascii="Arial" w:hAnsi="Arial" w:cs="Arial"/>
          <w:color w:val="000000" w:themeColor="text1"/>
          <w:lang w:eastAsia="en-CA"/>
        </w:rPr>
        <w:t>,</w:t>
      </w:r>
      <w:r w:rsidRPr="2FF932A2">
        <w:rPr>
          <w:rFonts w:ascii="Arial" w:hAnsi="Arial" w:cs="Arial"/>
          <w:color w:val="000000" w:themeColor="text1"/>
          <w:lang w:eastAsia="en-CA"/>
        </w:rPr>
        <w:t xml:space="preserve"> </w:t>
      </w:r>
      <w:r w:rsidR="005D102D" w:rsidRPr="2FF932A2">
        <w:rPr>
          <w:rFonts w:ascii="Arial" w:hAnsi="Arial" w:cs="Arial"/>
          <w:color w:val="000000" w:themeColor="text1"/>
          <w:lang w:eastAsia="en-CA"/>
        </w:rPr>
        <w:t>IHRP</w:t>
      </w:r>
      <w:r w:rsidR="005B3150">
        <w:rPr>
          <w:rFonts w:ascii="Arial" w:hAnsi="Arial" w:cs="Arial"/>
          <w:color w:val="000000" w:themeColor="text1"/>
          <w:lang w:eastAsia="en-CA"/>
        </w:rPr>
        <w:t xml:space="preserve">, IPC, </w:t>
      </w:r>
      <w:r w:rsidRPr="2FF932A2">
        <w:rPr>
          <w:rFonts w:ascii="Arial" w:hAnsi="Arial" w:cs="Arial"/>
          <w:color w:val="000000" w:themeColor="text1"/>
          <w:lang w:eastAsia="en-CA"/>
        </w:rPr>
        <w:t xml:space="preserve">or PBSC must express their interest by completing </w:t>
      </w:r>
      <w:r w:rsidR="007A1B99" w:rsidRPr="2FF932A2">
        <w:rPr>
          <w:rFonts w:ascii="Arial" w:hAnsi="Arial" w:cs="Arial"/>
          <w:color w:val="000000" w:themeColor="text1"/>
          <w:lang w:eastAsia="en-CA"/>
        </w:rPr>
        <w:t xml:space="preserve">the </w:t>
      </w:r>
      <w:hyperlink r:id="rId14" w:history="1">
        <w:r w:rsidR="006A1A74" w:rsidRPr="00DD609B">
          <w:rPr>
            <w:rStyle w:val="Hyperlink"/>
            <w:rFonts w:ascii="Arial" w:hAnsi="Arial" w:cs="Arial"/>
            <w:lang w:eastAsia="en-CA"/>
          </w:rPr>
          <w:t>Public Interest Application Form 2023</w:t>
        </w:r>
      </w:hyperlink>
      <w:r w:rsidR="00C81B72" w:rsidRPr="2FF932A2">
        <w:rPr>
          <w:rFonts w:ascii="Arial" w:hAnsi="Arial" w:cs="Arial"/>
          <w:color w:val="000000" w:themeColor="text1"/>
          <w:lang w:eastAsia="en-CA"/>
        </w:rPr>
        <w:t>.</w:t>
      </w:r>
    </w:p>
    <w:p w14:paraId="0C2C5547" w14:textId="65CE071C" w:rsidR="00C007A9" w:rsidRPr="00E40D94" w:rsidRDefault="00C007A9" w:rsidP="00C007A9">
      <w:pPr>
        <w:numPr>
          <w:ilvl w:val="1"/>
          <w:numId w:val="13"/>
        </w:numPr>
        <w:textAlignment w:val="baseline"/>
        <w:rPr>
          <w:rFonts w:ascii="Arial" w:hAnsi="Arial" w:cs="Arial"/>
          <w:color w:val="000000"/>
          <w:lang w:eastAsia="en-CA"/>
        </w:rPr>
      </w:pPr>
      <w:r w:rsidRPr="00E40D94">
        <w:rPr>
          <w:rFonts w:ascii="Arial" w:hAnsi="Arial" w:cs="Arial"/>
          <w:color w:val="000000"/>
          <w:lang w:eastAsia="en-CA"/>
        </w:rPr>
        <w:t xml:space="preserve">Students interested in an opportunity with LAWS will express their interest by completing an application </w:t>
      </w:r>
      <w:hyperlink r:id="rId15" w:history="1">
        <w:r w:rsidR="00333DBE" w:rsidRPr="0003614B">
          <w:rPr>
            <w:rStyle w:val="Hyperlink"/>
            <w:rFonts w:ascii="Arial" w:hAnsi="Arial" w:cs="Arial"/>
            <w:lang w:eastAsia="en-CA"/>
          </w:rPr>
          <w:t>here</w:t>
        </w:r>
      </w:hyperlink>
      <w:r w:rsidR="00333DBE" w:rsidRPr="00333DBE">
        <w:rPr>
          <w:rFonts w:ascii="Arial" w:hAnsi="Arial" w:cs="Arial"/>
          <w:color w:val="000000"/>
          <w:lang w:eastAsia="en-CA"/>
        </w:rPr>
        <w:t>.</w:t>
      </w:r>
    </w:p>
    <w:p w14:paraId="1BD03CC4" w14:textId="77777777" w:rsidR="00C007A9" w:rsidRPr="00E40D94" w:rsidRDefault="00C007A9" w:rsidP="00C007A9">
      <w:pPr>
        <w:rPr>
          <w:rFonts w:ascii="Arial" w:hAnsi="Arial" w:cs="Arial"/>
          <w:lang w:eastAsia="en-CA"/>
        </w:rPr>
      </w:pPr>
    </w:p>
    <w:p w14:paraId="50160C74" w14:textId="68E6987A" w:rsidR="000927B7" w:rsidRDefault="00C007A9" w:rsidP="000927B7">
      <w:pPr>
        <w:numPr>
          <w:ilvl w:val="0"/>
          <w:numId w:val="14"/>
        </w:numPr>
        <w:textAlignment w:val="baseline"/>
        <w:rPr>
          <w:rFonts w:ascii="Arial" w:hAnsi="Arial" w:cs="Arial"/>
          <w:color w:val="000000"/>
          <w:lang w:eastAsia="en-CA"/>
        </w:rPr>
      </w:pPr>
      <w:r w:rsidRPr="000927B7">
        <w:rPr>
          <w:rFonts w:ascii="Arial" w:hAnsi="Arial" w:cs="Arial"/>
          <w:color w:val="000000"/>
          <w:u w:val="single"/>
          <w:lang w:eastAsia="en-CA"/>
        </w:rPr>
        <w:t xml:space="preserve">Application Deadline: </w:t>
      </w:r>
      <w:r w:rsidR="007604BA" w:rsidRPr="000927B7">
        <w:rPr>
          <w:rFonts w:ascii="Arial" w:hAnsi="Arial" w:cs="Arial"/>
          <w:color w:val="000000"/>
          <w:u w:val="single"/>
          <w:lang w:eastAsia="en-CA"/>
        </w:rPr>
        <w:t>Monday,</w:t>
      </w:r>
      <w:r w:rsidRPr="000927B7">
        <w:rPr>
          <w:rFonts w:ascii="Arial" w:hAnsi="Arial" w:cs="Arial"/>
          <w:color w:val="000000"/>
          <w:u w:val="single"/>
          <w:lang w:eastAsia="en-CA"/>
        </w:rPr>
        <w:t xml:space="preserve"> September </w:t>
      </w:r>
      <w:r w:rsidR="00966162">
        <w:rPr>
          <w:rFonts w:ascii="Arial" w:hAnsi="Arial" w:cs="Arial"/>
          <w:color w:val="000000"/>
          <w:u w:val="single"/>
          <w:lang w:eastAsia="en-CA"/>
        </w:rPr>
        <w:t>1</w:t>
      </w:r>
      <w:r w:rsidR="002E6C32">
        <w:rPr>
          <w:rFonts w:ascii="Arial" w:hAnsi="Arial" w:cs="Arial"/>
          <w:color w:val="000000"/>
          <w:u w:val="single"/>
          <w:lang w:eastAsia="en-CA"/>
        </w:rPr>
        <w:t>8</w:t>
      </w:r>
      <w:r w:rsidRPr="000927B7">
        <w:rPr>
          <w:rFonts w:ascii="Arial" w:hAnsi="Arial" w:cs="Arial"/>
          <w:color w:val="000000"/>
          <w:u w:val="single"/>
          <w:lang w:eastAsia="en-CA"/>
        </w:rPr>
        <w:t xml:space="preserve"> at 2:00 p.m. EDT: </w:t>
      </w:r>
      <w:r w:rsidRPr="000927B7">
        <w:rPr>
          <w:rFonts w:ascii="Arial" w:hAnsi="Arial" w:cs="Arial"/>
          <w:color w:val="000000"/>
          <w:lang w:eastAsia="en-CA"/>
        </w:rPr>
        <w:t xml:space="preserve">this is the application deadline for all public interest </w:t>
      </w:r>
      <w:r w:rsidR="00177D90" w:rsidRPr="000927B7">
        <w:rPr>
          <w:rFonts w:ascii="Arial" w:hAnsi="Arial" w:cs="Arial"/>
          <w:color w:val="000000"/>
          <w:lang w:eastAsia="en-CA"/>
        </w:rPr>
        <w:t xml:space="preserve">program volunteer </w:t>
      </w:r>
      <w:r w:rsidRPr="000927B7">
        <w:rPr>
          <w:rFonts w:ascii="Arial" w:hAnsi="Arial" w:cs="Arial"/>
          <w:color w:val="000000"/>
          <w:lang w:eastAsia="en-CA"/>
        </w:rPr>
        <w:t>opportunities. </w:t>
      </w:r>
    </w:p>
    <w:p w14:paraId="4D42FFEC" w14:textId="36C6D3B2" w:rsidR="005D102D" w:rsidRPr="00E40D94" w:rsidRDefault="005D102D" w:rsidP="005D102D">
      <w:pPr>
        <w:numPr>
          <w:ilvl w:val="1"/>
          <w:numId w:val="14"/>
        </w:numPr>
        <w:textAlignment w:val="baseline"/>
        <w:rPr>
          <w:rFonts w:ascii="Arial" w:hAnsi="Arial" w:cs="Arial"/>
          <w:color w:val="000000"/>
          <w:lang w:eastAsia="en-CA"/>
        </w:rPr>
      </w:pPr>
      <w:r w:rsidRPr="2FF932A2">
        <w:rPr>
          <w:rFonts w:ascii="Arial" w:hAnsi="Arial" w:cs="Arial"/>
          <w:color w:val="000000" w:themeColor="text1"/>
          <w:lang w:eastAsia="en-CA"/>
        </w:rPr>
        <w:t>Students interested in an opportunity with Asper Centre,</w:t>
      </w:r>
      <w:r>
        <w:rPr>
          <w:rFonts w:ascii="Arial" w:hAnsi="Arial" w:cs="Arial"/>
          <w:color w:val="000000" w:themeColor="text1"/>
          <w:lang w:eastAsia="en-CA"/>
        </w:rPr>
        <w:t xml:space="preserve"> </w:t>
      </w:r>
      <w:r w:rsidRPr="2FF932A2">
        <w:rPr>
          <w:rFonts w:ascii="Arial" w:hAnsi="Arial" w:cs="Arial"/>
          <w:color w:val="000000" w:themeColor="text1"/>
          <w:lang w:eastAsia="en-CA"/>
        </w:rPr>
        <w:t xml:space="preserve">DLS, </w:t>
      </w:r>
      <w:proofErr w:type="spellStart"/>
      <w:r w:rsidRPr="2FF932A2">
        <w:rPr>
          <w:rFonts w:ascii="Arial" w:hAnsi="Arial" w:cs="Arial"/>
          <w:color w:val="000000" w:themeColor="text1"/>
          <w:lang w:eastAsia="en-CA"/>
        </w:rPr>
        <w:t>FoL</w:t>
      </w:r>
      <w:proofErr w:type="spellEnd"/>
      <w:r w:rsidRPr="2FF932A2">
        <w:rPr>
          <w:rFonts w:ascii="Arial" w:hAnsi="Arial" w:cs="Arial"/>
          <w:color w:val="000000" w:themeColor="text1"/>
          <w:lang w:eastAsia="en-CA"/>
        </w:rPr>
        <w:t>, IHRP</w:t>
      </w:r>
      <w:r>
        <w:rPr>
          <w:rFonts w:ascii="Arial" w:hAnsi="Arial" w:cs="Arial"/>
          <w:color w:val="000000" w:themeColor="text1"/>
          <w:lang w:eastAsia="en-CA"/>
        </w:rPr>
        <w:t>,</w:t>
      </w:r>
      <w:r w:rsidR="005B3150">
        <w:rPr>
          <w:rFonts w:ascii="Arial" w:hAnsi="Arial" w:cs="Arial"/>
          <w:color w:val="000000" w:themeColor="text1"/>
          <w:lang w:eastAsia="en-CA"/>
        </w:rPr>
        <w:t xml:space="preserve"> IPC,</w:t>
      </w:r>
      <w:r>
        <w:rPr>
          <w:rFonts w:ascii="Arial" w:hAnsi="Arial" w:cs="Arial"/>
          <w:color w:val="000000" w:themeColor="text1"/>
          <w:lang w:eastAsia="en-CA"/>
        </w:rPr>
        <w:t xml:space="preserve"> </w:t>
      </w:r>
      <w:r w:rsidRPr="2FF932A2">
        <w:rPr>
          <w:rFonts w:ascii="Arial" w:hAnsi="Arial" w:cs="Arial"/>
          <w:color w:val="000000" w:themeColor="text1"/>
          <w:lang w:eastAsia="en-CA"/>
        </w:rPr>
        <w:t xml:space="preserve">or PBSC must express their interest by completing the </w:t>
      </w:r>
      <w:hyperlink r:id="rId16" w:history="1">
        <w:r w:rsidR="006A1A74" w:rsidRPr="00DD609B">
          <w:rPr>
            <w:rStyle w:val="Hyperlink"/>
            <w:rFonts w:ascii="Arial" w:hAnsi="Arial" w:cs="Arial"/>
            <w:lang w:eastAsia="en-CA"/>
          </w:rPr>
          <w:t>Public Interest Application Form 2023</w:t>
        </w:r>
      </w:hyperlink>
      <w:r w:rsidRPr="2FF932A2">
        <w:rPr>
          <w:rFonts w:ascii="Arial" w:hAnsi="Arial" w:cs="Arial"/>
          <w:color w:val="000000" w:themeColor="text1"/>
          <w:lang w:eastAsia="en-CA"/>
        </w:rPr>
        <w:t>.</w:t>
      </w:r>
    </w:p>
    <w:p w14:paraId="4CC87C2B" w14:textId="0380E4AC" w:rsidR="00C007A9" w:rsidRPr="00333DBE" w:rsidRDefault="00C007A9" w:rsidP="0038121B">
      <w:pPr>
        <w:numPr>
          <w:ilvl w:val="1"/>
          <w:numId w:val="15"/>
        </w:numPr>
        <w:textAlignment w:val="baseline"/>
        <w:rPr>
          <w:rFonts w:ascii="Arial" w:hAnsi="Arial" w:cs="Arial"/>
          <w:lang w:eastAsia="en-CA"/>
        </w:rPr>
      </w:pPr>
      <w:r w:rsidRPr="00333DBE">
        <w:rPr>
          <w:rFonts w:ascii="Arial" w:hAnsi="Arial" w:cs="Arial"/>
          <w:color w:val="000000"/>
          <w:lang w:eastAsia="en-CA"/>
        </w:rPr>
        <w:t xml:space="preserve">Students interested in an opportunity with LAWS will express their interest by completing an application </w:t>
      </w:r>
      <w:hyperlink r:id="rId17" w:history="1">
        <w:r w:rsidR="00333DBE" w:rsidRPr="0003614B">
          <w:rPr>
            <w:rStyle w:val="Hyperlink"/>
            <w:rFonts w:ascii="Arial" w:hAnsi="Arial" w:cs="Arial"/>
            <w:lang w:eastAsia="en-CA"/>
          </w:rPr>
          <w:t>here</w:t>
        </w:r>
      </w:hyperlink>
      <w:r w:rsidR="00333DBE" w:rsidRPr="0003614B">
        <w:rPr>
          <w:rFonts w:ascii="Arial" w:hAnsi="Arial" w:cs="Arial"/>
          <w:color w:val="000000"/>
          <w:lang w:eastAsia="en-CA"/>
        </w:rPr>
        <w:t>.</w:t>
      </w:r>
    </w:p>
    <w:p w14:paraId="547B780B" w14:textId="77777777" w:rsidR="00333DBE" w:rsidRPr="00333DBE" w:rsidRDefault="00333DBE" w:rsidP="00333DBE">
      <w:pPr>
        <w:ind w:left="1440"/>
        <w:textAlignment w:val="baseline"/>
        <w:rPr>
          <w:rFonts w:ascii="Arial" w:hAnsi="Arial" w:cs="Arial"/>
          <w:lang w:eastAsia="en-CA"/>
        </w:rPr>
      </w:pPr>
    </w:p>
    <w:p w14:paraId="42506758" w14:textId="18E45ADC" w:rsidR="00C007A9" w:rsidRPr="00E40D94" w:rsidRDefault="00C007A9" w:rsidP="00C007A9">
      <w:pPr>
        <w:numPr>
          <w:ilvl w:val="0"/>
          <w:numId w:val="16"/>
        </w:numPr>
        <w:rPr>
          <w:rFonts w:ascii="Arial" w:hAnsi="Arial" w:cs="Arial"/>
          <w:color w:val="000000"/>
          <w:vertAlign w:val="superscript"/>
          <w:lang w:eastAsia="en-CA"/>
        </w:rPr>
      </w:pPr>
      <w:r w:rsidRPr="00E40D94">
        <w:rPr>
          <w:rFonts w:ascii="Arial" w:hAnsi="Arial" w:cs="Arial"/>
          <w:color w:val="000000"/>
          <w:u w:val="single"/>
          <w:lang w:eastAsia="en-CA"/>
        </w:rPr>
        <w:t>Placement Notification Date: Thursday</w:t>
      </w:r>
      <w:r w:rsidR="007604BA">
        <w:rPr>
          <w:rFonts w:ascii="Arial" w:hAnsi="Arial" w:cs="Arial"/>
          <w:color w:val="000000"/>
          <w:u w:val="single"/>
          <w:lang w:eastAsia="en-CA"/>
        </w:rPr>
        <w:t>,</w:t>
      </w:r>
      <w:r w:rsidRPr="00E40D94">
        <w:rPr>
          <w:rFonts w:ascii="Arial" w:hAnsi="Arial" w:cs="Arial"/>
          <w:color w:val="000000"/>
          <w:u w:val="single"/>
          <w:lang w:eastAsia="en-CA"/>
        </w:rPr>
        <w:t xml:space="preserve"> September 2</w:t>
      </w:r>
      <w:r w:rsidR="002E6C32">
        <w:rPr>
          <w:rFonts w:ascii="Arial" w:hAnsi="Arial" w:cs="Arial"/>
          <w:color w:val="000000"/>
          <w:u w:val="single"/>
          <w:lang w:eastAsia="en-CA"/>
        </w:rPr>
        <w:t>1</w:t>
      </w:r>
      <w:r w:rsidRPr="00E40D94">
        <w:rPr>
          <w:rFonts w:ascii="Arial" w:hAnsi="Arial" w:cs="Arial"/>
          <w:color w:val="000000"/>
          <w:u w:val="single"/>
          <w:lang w:eastAsia="en-CA"/>
        </w:rPr>
        <w:t xml:space="preserve"> at 12:30 p.m. EDT and thereafter on a rolling basis</w:t>
      </w:r>
    </w:p>
    <w:p w14:paraId="21998020" w14:textId="77777777" w:rsidR="00C007A9" w:rsidRPr="00E40D94" w:rsidRDefault="00C007A9" w:rsidP="00C007A9">
      <w:pPr>
        <w:numPr>
          <w:ilvl w:val="1"/>
          <w:numId w:val="17"/>
        </w:numPr>
        <w:rPr>
          <w:rFonts w:ascii="Arial" w:hAnsi="Arial" w:cs="Arial"/>
          <w:color w:val="000000"/>
          <w:vertAlign w:val="superscript"/>
          <w:lang w:eastAsia="en-CA"/>
        </w:rPr>
      </w:pPr>
      <w:r w:rsidRPr="00E40D94">
        <w:rPr>
          <w:rFonts w:ascii="Arial" w:hAnsi="Arial" w:cs="Arial"/>
          <w:color w:val="000000"/>
          <w:lang w:eastAsia="en-CA"/>
        </w:rPr>
        <w:t> All students placed on projects will be notified at this time.</w:t>
      </w:r>
    </w:p>
    <w:p w14:paraId="18D50758" w14:textId="77777777" w:rsidR="00C007A9" w:rsidRPr="00E40D94" w:rsidRDefault="00C007A9" w:rsidP="00C007A9">
      <w:pPr>
        <w:rPr>
          <w:rFonts w:ascii="Arial" w:hAnsi="Arial" w:cs="Arial"/>
          <w:lang w:eastAsia="en-CA"/>
        </w:rPr>
      </w:pPr>
    </w:p>
    <w:p w14:paraId="3F878BE4" w14:textId="0D473BE6" w:rsidR="00C007A9" w:rsidRPr="00E40D94" w:rsidRDefault="00C007A9" w:rsidP="00C007A9">
      <w:pPr>
        <w:numPr>
          <w:ilvl w:val="0"/>
          <w:numId w:val="18"/>
        </w:numPr>
        <w:textAlignment w:val="baseline"/>
        <w:rPr>
          <w:rFonts w:ascii="Arial" w:hAnsi="Arial" w:cs="Arial"/>
          <w:color w:val="000000"/>
          <w:lang w:eastAsia="en-CA"/>
        </w:rPr>
      </w:pPr>
      <w:r w:rsidRPr="00E40D94">
        <w:rPr>
          <w:rFonts w:ascii="Arial" w:hAnsi="Arial" w:cs="Arial"/>
          <w:color w:val="000000"/>
          <w:u w:val="single"/>
          <w:lang w:eastAsia="en-CA"/>
        </w:rPr>
        <w:t>Placement Acceptance Period: Thursday</w:t>
      </w:r>
      <w:r w:rsidR="002D7587">
        <w:rPr>
          <w:rFonts w:ascii="Arial" w:hAnsi="Arial" w:cs="Arial"/>
          <w:color w:val="000000"/>
          <w:u w:val="single"/>
          <w:lang w:eastAsia="en-CA"/>
        </w:rPr>
        <w:t>,</w:t>
      </w:r>
      <w:r w:rsidRPr="00E40D94">
        <w:rPr>
          <w:rFonts w:ascii="Arial" w:hAnsi="Arial" w:cs="Arial"/>
          <w:color w:val="000000"/>
          <w:u w:val="single"/>
          <w:lang w:eastAsia="en-CA"/>
        </w:rPr>
        <w:t xml:space="preserve"> September 2</w:t>
      </w:r>
      <w:r w:rsidR="002E6C32">
        <w:rPr>
          <w:rFonts w:ascii="Arial" w:hAnsi="Arial" w:cs="Arial"/>
          <w:color w:val="000000"/>
          <w:u w:val="single"/>
          <w:lang w:eastAsia="en-CA"/>
        </w:rPr>
        <w:t>1</w:t>
      </w:r>
      <w:r w:rsidRPr="00E40D94">
        <w:rPr>
          <w:rFonts w:ascii="Arial" w:hAnsi="Arial" w:cs="Arial"/>
          <w:color w:val="000000"/>
          <w:u w:val="single"/>
          <w:lang w:eastAsia="en-CA"/>
        </w:rPr>
        <w:t xml:space="preserve"> from 12:30 - 3:30 p.m. EDT</w:t>
      </w:r>
    </w:p>
    <w:p w14:paraId="4E0E8A43" w14:textId="4ED7C1CD" w:rsidR="00C007A9" w:rsidRPr="00035C60" w:rsidRDefault="00C007A9" w:rsidP="00C007A9">
      <w:pPr>
        <w:numPr>
          <w:ilvl w:val="1"/>
          <w:numId w:val="19"/>
        </w:numPr>
        <w:textAlignment w:val="baseline"/>
        <w:rPr>
          <w:rFonts w:ascii="Arial" w:hAnsi="Arial" w:cs="Arial"/>
          <w:color w:val="000000"/>
          <w:lang w:eastAsia="en-CA"/>
        </w:rPr>
      </w:pPr>
      <w:r w:rsidRPr="00035C60">
        <w:rPr>
          <w:rFonts w:ascii="Arial" w:hAnsi="Arial" w:cs="Arial"/>
          <w:color w:val="000000"/>
          <w:lang w:eastAsia="en-CA"/>
        </w:rPr>
        <w:t xml:space="preserve">Please note that </w:t>
      </w:r>
      <w:r w:rsidRPr="00035C60">
        <w:rPr>
          <w:rFonts w:ascii="Arial" w:hAnsi="Arial" w:cs="Arial"/>
          <w:b/>
          <w:bCs/>
          <w:color w:val="000000"/>
          <w:lang w:eastAsia="en-CA"/>
        </w:rPr>
        <w:t>students must promptly accept no more than one (1) placement</w:t>
      </w:r>
      <w:r w:rsidRPr="00035C60">
        <w:rPr>
          <w:rFonts w:ascii="Arial" w:hAnsi="Arial" w:cs="Arial"/>
          <w:color w:val="000000"/>
          <w:lang w:eastAsia="en-CA"/>
        </w:rPr>
        <w:t xml:space="preserve"> as between Asper</w:t>
      </w:r>
      <w:r w:rsidR="00AF0245" w:rsidRPr="00035C60">
        <w:rPr>
          <w:rFonts w:ascii="Arial" w:hAnsi="Arial" w:cs="Arial"/>
          <w:color w:val="000000"/>
          <w:lang w:eastAsia="en-CA"/>
        </w:rPr>
        <w:t xml:space="preserve"> Centre</w:t>
      </w:r>
      <w:r w:rsidRPr="00035C60">
        <w:rPr>
          <w:rFonts w:ascii="Arial" w:hAnsi="Arial" w:cs="Arial"/>
          <w:color w:val="000000"/>
          <w:lang w:eastAsia="en-CA"/>
        </w:rPr>
        <w:t>,</w:t>
      </w:r>
      <w:r w:rsidR="001544B6" w:rsidRPr="00035C60">
        <w:rPr>
          <w:rFonts w:ascii="Arial" w:hAnsi="Arial" w:cs="Arial"/>
          <w:color w:val="000000"/>
          <w:lang w:eastAsia="en-CA"/>
        </w:rPr>
        <w:t xml:space="preserve"> DLS, </w:t>
      </w:r>
      <w:proofErr w:type="spellStart"/>
      <w:r w:rsidR="001544B6" w:rsidRPr="00035C60">
        <w:rPr>
          <w:rFonts w:ascii="Arial" w:hAnsi="Arial" w:cs="Arial"/>
          <w:color w:val="000000"/>
          <w:lang w:eastAsia="en-CA"/>
        </w:rPr>
        <w:t>FoL</w:t>
      </w:r>
      <w:proofErr w:type="spellEnd"/>
      <w:r w:rsidR="001544B6" w:rsidRPr="00035C60">
        <w:rPr>
          <w:rFonts w:ascii="Arial" w:hAnsi="Arial" w:cs="Arial"/>
          <w:color w:val="000000"/>
          <w:lang w:eastAsia="en-CA"/>
        </w:rPr>
        <w:t>,</w:t>
      </w:r>
      <w:r w:rsidRPr="00035C60">
        <w:rPr>
          <w:rFonts w:ascii="Arial" w:hAnsi="Arial" w:cs="Arial"/>
          <w:color w:val="000000"/>
          <w:lang w:eastAsia="en-CA"/>
        </w:rPr>
        <w:t xml:space="preserve"> </w:t>
      </w:r>
      <w:r w:rsidR="00035C60" w:rsidRPr="00035C60">
        <w:rPr>
          <w:rFonts w:ascii="Arial" w:hAnsi="Arial" w:cs="Arial"/>
          <w:color w:val="000000"/>
          <w:lang w:eastAsia="en-CA"/>
        </w:rPr>
        <w:t>IHRP,</w:t>
      </w:r>
      <w:r w:rsidR="005B3150">
        <w:rPr>
          <w:rFonts w:ascii="Arial" w:hAnsi="Arial" w:cs="Arial"/>
          <w:color w:val="000000"/>
          <w:lang w:eastAsia="en-CA"/>
        </w:rPr>
        <w:t xml:space="preserve"> IPC,</w:t>
      </w:r>
      <w:r w:rsidR="00035C60" w:rsidRPr="00035C60">
        <w:rPr>
          <w:rFonts w:ascii="Arial" w:hAnsi="Arial" w:cs="Arial"/>
          <w:color w:val="000000"/>
          <w:lang w:eastAsia="en-CA"/>
        </w:rPr>
        <w:t xml:space="preserve"> </w:t>
      </w:r>
      <w:r w:rsidRPr="00035C60">
        <w:rPr>
          <w:rFonts w:ascii="Arial" w:hAnsi="Arial" w:cs="Arial"/>
          <w:color w:val="000000"/>
          <w:lang w:eastAsia="en-CA"/>
        </w:rPr>
        <w:t>or PBSC</w:t>
      </w:r>
    </w:p>
    <w:p w14:paraId="1EDAFD6A" w14:textId="7A8B2B62" w:rsidR="00C007A9" w:rsidRPr="00035C60" w:rsidRDefault="00C007A9" w:rsidP="00C007A9">
      <w:pPr>
        <w:numPr>
          <w:ilvl w:val="1"/>
          <w:numId w:val="19"/>
        </w:numPr>
        <w:textAlignment w:val="baseline"/>
        <w:rPr>
          <w:rFonts w:ascii="Arial" w:hAnsi="Arial" w:cs="Arial"/>
          <w:b/>
          <w:bCs/>
          <w:color w:val="000000"/>
          <w:lang w:eastAsia="en-CA"/>
        </w:rPr>
      </w:pPr>
      <w:r w:rsidRPr="00035C60">
        <w:rPr>
          <w:rFonts w:ascii="Arial" w:hAnsi="Arial" w:cs="Arial"/>
          <w:b/>
          <w:bCs/>
          <w:color w:val="000000"/>
          <w:lang w:eastAsia="en-CA"/>
        </w:rPr>
        <w:lastRenderedPageBreak/>
        <w:t xml:space="preserve">Students may accept a placement with LAWS in addition to one other </w:t>
      </w:r>
      <w:proofErr w:type="gramStart"/>
      <w:r w:rsidRPr="00035C60">
        <w:rPr>
          <w:rFonts w:ascii="Arial" w:hAnsi="Arial" w:cs="Arial"/>
          <w:b/>
          <w:bCs/>
          <w:color w:val="000000"/>
          <w:lang w:eastAsia="en-CA"/>
        </w:rPr>
        <w:t>placement</w:t>
      </w:r>
      <w:proofErr w:type="gramEnd"/>
      <w:r w:rsidRPr="00035C60">
        <w:rPr>
          <w:rFonts w:ascii="Arial" w:hAnsi="Arial" w:cs="Arial"/>
          <w:b/>
          <w:bCs/>
          <w:color w:val="000000"/>
          <w:lang w:eastAsia="en-CA"/>
        </w:rPr>
        <w:t xml:space="preserve"> </w:t>
      </w:r>
    </w:p>
    <w:p w14:paraId="52389383" w14:textId="548FFA31" w:rsidR="00C007A9" w:rsidRPr="00035C60" w:rsidRDefault="00C007A9" w:rsidP="00C007A9">
      <w:pPr>
        <w:numPr>
          <w:ilvl w:val="1"/>
          <w:numId w:val="19"/>
        </w:numPr>
        <w:textAlignment w:val="baseline"/>
        <w:rPr>
          <w:rFonts w:ascii="Arial" w:hAnsi="Arial" w:cs="Arial"/>
          <w:color w:val="000000"/>
          <w:lang w:eastAsia="en-CA"/>
        </w:rPr>
      </w:pPr>
      <w:r w:rsidRPr="00035C60">
        <w:rPr>
          <w:rFonts w:ascii="Arial" w:hAnsi="Arial" w:cs="Arial"/>
          <w:color w:val="000000"/>
          <w:lang w:eastAsia="en-CA"/>
        </w:rPr>
        <w:t xml:space="preserve">Students who do not accept a placement offer within this </w:t>
      </w:r>
      <w:r w:rsidR="0009312C" w:rsidRPr="00035C60">
        <w:rPr>
          <w:rFonts w:ascii="Arial" w:hAnsi="Arial" w:cs="Arial"/>
          <w:color w:val="000000"/>
          <w:lang w:eastAsia="en-CA"/>
        </w:rPr>
        <w:t>three-hour</w:t>
      </w:r>
      <w:r w:rsidRPr="00035C60">
        <w:rPr>
          <w:rFonts w:ascii="Arial" w:hAnsi="Arial" w:cs="Arial"/>
          <w:color w:val="000000"/>
          <w:lang w:eastAsia="en-CA"/>
        </w:rPr>
        <w:t xml:space="preserve"> window will be deemed as having rejected this placement.</w:t>
      </w:r>
    </w:p>
    <w:p w14:paraId="1CDC0225" w14:textId="3F4B09A0" w:rsidR="009F3E9D" w:rsidRDefault="009F3E9D" w:rsidP="009F3E9D">
      <w:pPr>
        <w:ind w:left="1440"/>
        <w:textAlignment w:val="baseline"/>
        <w:rPr>
          <w:rFonts w:ascii="Arial" w:hAnsi="Arial" w:cs="Arial"/>
          <w:color w:val="000000"/>
          <w:lang w:eastAsia="en-CA"/>
        </w:rPr>
      </w:pPr>
    </w:p>
    <w:p w14:paraId="32468D68" w14:textId="77777777" w:rsidR="009F3E9D" w:rsidRPr="00E40D94" w:rsidRDefault="009F3E9D" w:rsidP="009F3E9D">
      <w:pPr>
        <w:ind w:left="1440"/>
        <w:textAlignment w:val="baseline"/>
        <w:rPr>
          <w:rFonts w:ascii="Arial" w:hAnsi="Arial" w:cs="Arial"/>
          <w:color w:val="000000"/>
          <w:lang w:eastAsia="en-CA"/>
        </w:rPr>
      </w:pPr>
    </w:p>
    <w:p w14:paraId="0104CABB" w14:textId="07D5FCAD" w:rsidR="00DA097C" w:rsidRDefault="00DB7592" w:rsidP="00C007A9">
      <w:pPr>
        <w:rPr>
          <w:rFonts w:ascii="Arial" w:hAnsi="Arial" w:cs="Arial"/>
          <w:lang w:eastAsia="en-CA"/>
        </w:rPr>
      </w:pPr>
      <w:r>
        <w:rPr>
          <w:noProof/>
        </w:rPr>
        <mc:AlternateContent>
          <mc:Choice Requires="wps">
            <w:drawing>
              <wp:anchor distT="0" distB="0" distL="114300" distR="114300" simplePos="0" relativeHeight="251658240" behindDoc="0" locked="0" layoutInCell="1" allowOverlap="1" wp14:anchorId="374B40B4" wp14:editId="5CFE1AA5">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7D19717" w14:textId="77777777" w:rsidR="00DB7592" w:rsidRPr="003D0BB3" w:rsidRDefault="00DB7592" w:rsidP="00C007A9">
                            <w:pPr>
                              <w:rPr>
                                <w:rFonts w:ascii="Arial" w:hAnsi="Arial" w:cs="Arial"/>
                                <w:b/>
                                <w:bCs/>
                                <w:lang w:eastAsia="en-CA"/>
                              </w:rPr>
                            </w:pPr>
                            <w:r w:rsidRPr="003D0BB3">
                              <w:rPr>
                                <w:rFonts w:ascii="Arial" w:hAnsi="Arial" w:cs="Arial"/>
                                <w:b/>
                                <w:bCs/>
                                <w:lang w:eastAsia="en-CA"/>
                              </w:rPr>
                              <w:t>What happens if I don’t get my first choice?</w:t>
                            </w:r>
                            <w:r>
                              <w:rPr>
                                <w:rFonts w:ascii="Arial" w:hAnsi="Arial" w:cs="Arial"/>
                                <w:b/>
                                <w:bCs/>
                                <w:lang w:eastAsia="en-CA"/>
                              </w:rPr>
                              <w:t xml:space="preserve"> How do rolling offers work?</w:t>
                            </w:r>
                          </w:p>
                          <w:p w14:paraId="2E9E18CF" w14:textId="77777777" w:rsidR="00DB7592" w:rsidRDefault="00DB7592" w:rsidP="00C007A9">
                            <w:pPr>
                              <w:rPr>
                                <w:rFonts w:ascii="Arial" w:hAnsi="Arial" w:cs="Arial"/>
                                <w:lang w:eastAsia="en-CA"/>
                              </w:rPr>
                            </w:pPr>
                            <w:r w:rsidRPr="003D0BB3">
                              <w:rPr>
                                <w:rFonts w:ascii="Arial" w:hAnsi="Arial" w:cs="Arial"/>
                                <w:lang w:eastAsia="en-CA"/>
                              </w:rPr>
                              <w:t xml:space="preserve">The public interest programs will make best efforts to match students to programs based on their first choice. However, due to the fact that some projects have specific requirements (ex. language requirements, </w:t>
                            </w:r>
                            <w:r>
                              <w:rPr>
                                <w:rFonts w:ascii="Arial" w:hAnsi="Arial" w:cs="Arial"/>
                                <w:lang w:eastAsia="en-CA"/>
                              </w:rPr>
                              <w:t>requirements</w:t>
                            </w:r>
                            <w:r w:rsidRPr="003D0BB3">
                              <w:rPr>
                                <w:rFonts w:ascii="Arial" w:hAnsi="Arial" w:cs="Arial"/>
                                <w:lang w:eastAsia="en-CA"/>
                              </w:rPr>
                              <w:t xml:space="preserve"> for upper-years etc.), students</w:t>
                            </w:r>
                            <w:r>
                              <w:rPr>
                                <w:rFonts w:ascii="Arial" w:hAnsi="Arial" w:cs="Arial"/>
                                <w:lang w:eastAsia="en-CA"/>
                              </w:rPr>
                              <w:t xml:space="preserve"> may not receive an offer for their first choice. Consequently, students are encouraged to select as many programs of interest as possible when completing the Preference Form. </w:t>
                            </w:r>
                          </w:p>
                          <w:p w14:paraId="022A93AC" w14:textId="77777777" w:rsidR="00DB7592" w:rsidRDefault="00DB7592" w:rsidP="00C007A9">
                            <w:pPr>
                              <w:rPr>
                                <w:rFonts w:ascii="Arial" w:hAnsi="Arial" w:cs="Arial"/>
                                <w:lang w:eastAsia="en-CA"/>
                              </w:rPr>
                            </w:pPr>
                          </w:p>
                          <w:p w14:paraId="366FD220" w14:textId="1B7A23B0" w:rsidR="00DB7592" w:rsidRPr="003D0BB3" w:rsidRDefault="00DB7592">
                            <w:pPr>
                              <w:rPr>
                                <w:rFonts w:ascii="Arial" w:hAnsi="Arial" w:cs="Arial"/>
                                <w:lang w:eastAsia="en-CA"/>
                              </w:rPr>
                            </w:pPr>
                            <w:r>
                              <w:rPr>
                                <w:rFonts w:ascii="Arial" w:hAnsi="Arial" w:cs="Arial"/>
                                <w:lang w:eastAsia="en-CA"/>
                              </w:rPr>
                              <w:t xml:space="preserve">Once you have been offered a placement and accepted via email, you should </w:t>
                            </w:r>
                            <w:r w:rsidRPr="003D0BB3">
                              <w:rPr>
                                <w:rFonts w:ascii="Arial" w:hAnsi="Arial" w:cs="Arial"/>
                                <w:b/>
                                <w:bCs/>
                                <w:u w:val="single"/>
                                <w:lang w:eastAsia="en-CA"/>
                              </w:rPr>
                              <w:t>immediately</w:t>
                            </w:r>
                            <w:r>
                              <w:rPr>
                                <w:rFonts w:ascii="Arial" w:hAnsi="Arial" w:cs="Arial"/>
                                <w:lang w:eastAsia="en-CA"/>
                              </w:rPr>
                              <w:t xml:space="preserve"> decline any other offered placements</w:t>
                            </w:r>
                            <w:r w:rsidR="006276B9">
                              <w:rPr>
                                <w:rFonts w:ascii="Arial" w:hAnsi="Arial" w:cs="Arial"/>
                                <w:lang w:eastAsia="en-CA"/>
                              </w:rPr>
                              <w:t>, by email</w:t>
                            </w:r>
                            <w:r>
                              <w:rPr>
                                <w:rFonts w:ascii="Arial" w:hAnsi="Arial" w:cs="Arial"/>
                                <w:lang w:eastAsia="en-CA"/>
                              </w:rPr>
                              <w:t xml:space="preserve">. This is to help ensure the programs can begin opening up opportunities to other interested students. </w:t>
                            </w:r>
                            <w:r w:rsidRPr="006276B9">
                              <w:rPr>
                                <w:rFonts w:ascii="Arial" w:hAnsi="Arial" w:cs="Arial"/>
                                <w:b/>
                                <w:bCs/>
                                <w:i/>
                                <w:iCs/>
                                <w:lang w:eastAsia="en-CA"/>
                              </w:rPr>
                              <w:t>Prospective students should monitor their email regularly beginning Thursday</w:t>
                            </w:r>
                            <w:r w:rsidR="00FD22C1">
                              <w:rPr>
                                <w:rFonts w:ascii="Arial" w:hAnsi="Arial" w:cs="Arial"/>
                                <w:b/>
                                <w:bCs/>
                                <w:i/>
                                <w:iCs/>
                                <w:lang w:eastAsia="en-CA"/>
                              </w:rPr>
                              <w:t>,</w:t>
                            </w:r>
                            <w:r w:rsidRPr="006276B9">
                              <w:rPr>
                                <w:rFonts w:ascii="Arial" w:hAnsi="Arial" w:cs="Arial"/>
                                <w:b/>
                                <w:bCs/>
                                <w:i/>
                                <w:iCs/>
                                <w:lang w:eastAsia="en-CA"/>
                              </w:rPr>
                              <w:t xml:space="preserve"> September 2</w:t>
                            </w:r>
                            <w:r w:rsidR="00035C60">
                              <w:rPr>
                                <w:rFonts w:ascii="Arial" w:hAnsi="Arial" w:cs="Arial"/>
                                <w:b/>
                                <w:bCs/>
                                <w:i/>
                                <w:iCs/>
                                <w:lang w:eastAsia="en-CA"/>
                              </w:rPr>
                              <w:t>1</w:t>
                            </w:r>
                            <w:r w:rsidRPr="006276B9">
                              <w:rPr>
                                <w:rFonts w:ascii="Arial" w:hAnsi="Arial" w:cs="Arial"/>
                                <w:b/>
                                <w:bCs/>
                                <w:i/>
                                <w:iCs/>
                                <w:lang w:eastAsia="en-CA"/>
                              </w:rPr>
                              <w:t xml:space="preserve"> at 12:30 p.m. EDT</w:t>
                            </w:r>
                            <w:r w:rsidRPr="006276B9">
                              <w:rPr>
                                <w:rFonts w:ascii="Arial" w:hAnsi="Arial" w:cs="Arial"/>
                                <w:lang w:eastAsia="en-C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4B40B4"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27D19717" w14:textId="77777777" w:rsidR="00DB7592" w:rsidRPr="003D0BB3" w:rsidRDefault="00DB7592" w:rsidP="00C007A9">
                      <w:pPr>
                        <w:rPr>
                          <w:rFonts w:ascii="Arial" w:hAnsi="Arial" w:cs="Arial"/>
                          <w:b/>
                          <w:bCs/>
                          <w:lang w:eastAsia="en-CA"/>
                        </w:rPr>
                      </w:pPr>
                      <w:r w:rsidRPr="003D0BB3">
                        <w:rPr>
                          <w:rFonts w:ascii="Arial" w:hAnsi="Arial" w:cs="Arial"/>
                          <w:b/>
                          <w:bCs/>
                          <w:lang w:eastAsia="en-CA"/>
                        </w:rPr>
                        <w:t>What happens if I don’t get my first choice?</w:t>
                      </w:r>
                      <w:r>
                        <w:rPr>
                          <w:rFonts w:ascii="Arial" w:hAnsi="Arial" w:cs="Arial"/>
                          <w:b/>
                          <w:bCs/>
                          <w:lang w:eastAsia="en-CA"/>
                        </w:rPr>
                        <w:t xml:space="preserve"> How do rolling offers work?</w:t>
                      </w:r>
                    </w:p>
                    <w:p w14:paraId="2E9E18CF" w14:textId="77777777" w:rsidR="00DB7592" w:rsidRDefault="00DB7592" w:rsidP="00C007A9">
                      <w:pPr>
                        <w:rPr>
                          <w:rFonts w:ascii="Arial" w:hAnsi="Arial" w:cs="Arial"/>
                          <w:lang w:eastAsia="en-CA"/>
                        </w:rPr>
                      </w:pPr>
                      <w:r w:rsidRPr="003D0BB3">
                        <w:rPr>
                          <w:rFonts w:ascii="Arial" w:hAnsi="Arial" w:cs="Arial"/>
                          <w:lang w:eastAsia="en-CA"/>
                        </w:rPr>
                        <w:t xml:space="preserve">The public interest programs will make best efforts to match students to programs based on their first choice. However, due to the fact that some projects have specific requirements (ex. language requirements, </w:t>
                      </w:r>
                      <w:r>
                        <w:rPr>
                          <w:rFonts w:ascii="Arial" w:hAnsi="Arial" w:cs="Arial"/>
                          <w:lang w:eastAsia="en-CA"/>
                        </w:rPr>
                        <w:t>requirements</w:t>
                      </w:r>
                      <w:r w:rsidRPr="003D0BB3">
                        <w:rPr>
                          <w:rFonts w:ascii="Arial" w:hAnsi="Arial" w:cs="Arial"/>
                          <w:lang w:eastAsia="en-CA"/>
                        </w:rPr>
                        <w:t xml:space="preserve"> for upper-years etc.), students</w:t>
                      </w:r>
                      <w:r>
                        <w:rPr>
                          <w:rFonts w:ascii="Arial" w:hAnsi="Arial" w:cs="Arial"/>
                          <w:lang w:eastAsia="en-CA"/>
                        </w:rPr>
                        <w:t xml:space="preserve"> may not receive an offer for their first choice. Consequently, students are encouraged to select as many programs of interest as possible when completing the Preference Form. </w:t>
                      </w:r>
                    </w:p>
                    <w:p w14:paraId="022A93AC" w14:textId="77777777" w:rsidR="00DB7592" w:rsidRDefault="00DB7592" w:rsidP="00C007A9">
                      <w:pPr>
                        <w:rPr>
                          <w:rFonts w:ascii="Arial" w:hAnsi="Arial" w:cs="Arial"/>
                          <w:lang w:eastAsia="en-CA"/>
                        </w:rPr>
                      </w:pPr>
                    </w:p>
                    <w:p w14:paraId="366FD220" w14:textId="1B7A23B0" w:rsidR="00DB7592" w:rsidRPr="003D0BB3" w:rsidRDefault="00DB7592">
                      <w:pPr>
                        <w:rPr>
                          <w:rFonts w:ascii="Arial" w:hAnsi="Arial" w:cs="Arial"/>
                          <w:lang w:eastAsia="en-CA"/>
                        </w:rPr>
                      </w:pPr>
                      <w:r>
                        <w:rPr>
                          <w:rFonts w:ascii="Arial" w:hAnsi="Arial" w:cs="Arial"/>
                          <w:lang w:eastAsia="en-CA"/>
                        </w:rPr>
                        <w:t xml:space="preserve">Once you have been offered a placement and accepted via email, you should </w:t>
                      </w:r>
                      <w:r w:rsidRPr="003D0BB3">
                        <w:rPr>
                          <w:rFonts w:ascii="Arial" w:hAnsi="Arial" w:cs="Arial"/>
                          <w:b/>
                          <w:bCs/>
                          <w:u w:val="single"/>
                          <w:lang w:eastAsia="en-CA"/>
                        </w:rPr>
                        <w:t>immediately</w:t>
                      </w:r>
                      <w:r>
                        <w:rPr>
                          <w:rFonts w:ascii="Arial" w:hAnsi="Arial" w:cs="Arial"/>
                          <w:lang w:eastAsia="en-CA"/>
                        </w:rPr>
                        <w:t xml:space="preserve"> decline any other offered placements</w:t>
                      </w:r>
                      <w:r w:rsidR="006276B9">
                        <w:rPr>
                          <w:rFonts w:ascii="Arial" w:hAnsi="Arial" w:cs="Arial"/>
                          <w:lang w:eastAsia="en-CA"/>
                        </w:rPr>
                        <w:t>, by email</w:t>
                      </w:r>
                      <w:r>
                        <w:rPr>
                          <w:rFonts w:ascii="Arial" w:hAnsi="Arial" w:cs="Arial"/>
                          <w:lang w:eastAsia="en-CA"/>
                        </w:rPr>
                        <w:t xml:space="preserve">. This is to help ensure the programs can begin opening up opportunities to other interested students. </w:t>
                      </w:r>
                      <w:r w:rsidRPr="006276B9">
                        <w:rPr>
                          <w:rFonts w:ascii="Arial" w:hAnsi="Arial" w:cs="Arial"/>
                          <w:b/>
                          <w:bCs/>
                          <w:i/>
                          <w:iCs/>
                          <w:lang w:eastAsia="en-CA"/>
                        </w:rPr>
                        <w:t>Prospective students should monitor their email regularly beginning Thursday</w:t>
                      </w:r>
                      <w:r w:rsidR="00FD22C1">
                        <w:rPr>
                          <w:rFonts w:ascii="Arial" w:hAnsi="Arial" w:cs="Arial"/>
                          <w:b/>
                          <w:bCs/>
                          <w:i/>
                          <w:iCs/>
                          <w:lang w:eastAsia="en-CA"/>
                        </w:rPr>
                        <w:t>,</w:t>
                      </w:r>
                      <w:r w:rsidRPr="006276B9">
                        <w:rPr>
                          <w:rFonts w:ascii="Arial" w:hAnsi="Arial" w:cs="Arial"/>
                          <w:b/>
                          <w:bCs/>
                          <w:i/>
                          <w:iCs/>
                          <w:lang w:eastAsia="en-CA"/>
                        </w:rPr>
                        <w:t xml:space="preserve"> September 2</w:t>
                      </w:r>
                      <w:r w:rsidR="00035C60">
                        <w:rPr>
                          <w:rFonts w:ascii="Arial" w:hAnsi="Arial" w:cs="Arial"/>
                          <w:b/>
                          <w:bCs/>
                          <w:i/>
                          <w:iCs/>
                          <w:lang w:eastAsia="en-CA"/>
                        </w:rPr>
                        <w:t>1</w:t>
                      </w:r>
                      <w:r w:rsidRPr="006276B9">
                        <w:rPr>
                          <w:rFonts w:ascii="Arial" w:hAnsi="Arial" w:cs="Arial"/>
                          <w:b/>
                          <w:bCs/>
                          <w:i/>
                          <w:iCs/>
                          <w:lang w:eastAsia="en-CA"/>
                        </w:rPr>
                        <w:t xml:space="preserve"> at 12:30 p.m. EDT</w:t>
                      </w:r>
                      <w:r w:rsidRPr="006276B9">
                        <w:rPr>
                          <w:rFonts w:ascii="Arial" w:hAnsi="Arial" w:cs="Arial"/>
                          <w:lang w:eastAsia="en-CA"/>
                        </w:rPr>
                        <w:t>.</w:t>
                      </w:r>
                    </w:p>
                  </w:txbxContent>
                </v:textbox>
                <w10:wrap type="square"/>
              </v:shape>
            </w:pict>
          </mc:Fallback>
        </mc:AlternateContent>
      </w:r>
    </w:p>
    <w:p w14:paraId="5BC45E65" w14:textId="7E64CBC3" w:rsidR="2FF932A2" w:rsidRPr="00407755" w:rsidRDefault="00142329" w:rsidP="00407755">
      <w:pPr>
        <w:rPr>
          <w:rFonts w:asciiTheme="majorHAnsi" w:eastAsiaTheme="majorEastAsia" w:hAnsiTheme="majorHAnsi" w:cstheme="majorBidi"/>
          <w:color w:val="2F5496" w:themeColor="accent1" w:themeShade="BF"/>
          <w:sz w:val="32"/>
          <w:szCs w:val="32"/>
          <w:lang w:eastAsia="en-CA"/>
        </w:rPr>
      </w:pPr>
      <w:r>
        <w:rPr>
          <w:lang w:eastAsia="en-CA"/>
        </w:rPr>
        <w:br w:type="page"/>
      </w:r>
    </w:p>
    <w:p w14:paraId="1131E18A" w14:textId="1A61B1D2" w:rsidR="00C007A9" w:rsidRPr="00C007A9" w:rsidRDefault="00494738" w:rsidP="00177D90">
      <w:pPr>
        <w:pStyle w:val="Heading1"/>
        <w:rPr>
          <w:rFonts w:ascii="Times New Roman" w:hAnsi="Times New Roman" w:cs="Times New Roman"/>
          <w:lang w:eastAsia="en-CA"/>
        </w:rPr>
      </w:pPr>
      <w:r>
        <w:rPr>
          <w:lang w:eastAsia="en-CA"/>
        </w:rPr>
        <w:lastRenderedPageBreak/>
        <w:t>TRAINING DATES</w:t>
      </w:r>
    </w:p>
    <w:p w14:paraId="2958F122" w14:textId="73DA9482" w:rsidR="2FF932A2" w:rsidRDefault="2FF932A2" w:rsidP="2FF932A2">
      <w:pPr>
        <w:rPr>
          <w:rFonts w:ascii="Arial" w:hAnsi="Arial" w:cs="Arial"/>
          <w:color w:val="000000" w:themeColor="text1"/>
          <w:u w:val="single"/>
          <w:lang w:eastAsia="en-CA"/>
        </w:rPr>
      </w:pPr>
    </w:p>
    <w:p w14:paraId="3159F1A7" w14:textId="40875197" w:rsidR="0062022E" w:rsidRDefault="00C007A9" w:rsidP="6132857D">
      <w:pPr>
        <w:rPr>
          <w:rFonts w:ascii="Arial" w:hAnsi="Arial" w:cs="Arial"/>
          <w:color w:val="000000" w:themeColor="text1"/>
          <w:lang w:eastAsia="en-CA"/>
        </w:rPr>
      </w:pPr>
      <w:r w:rsidRPr="6132857D">
        <w:rPr>
          <w:rFonts w:ascii="Arial" w:hAnsi="Arial" w:cs="Arial"/>
          <w:color w:val="000000" w:themeColor="text1"/>
          <w:u w:val="single"/>
          <w:lang w:eastAsia="en-CA"/>
        </w:rPr>
        <w:t>Aspe</w:t>
      </w:r>
      <w:r w:rsidR="0062022E" w:rsidRPr="6132857D">
        <w:rPr>
          <w:rFonts w:ascii="Arial" w:hAnsi="Arial" w:cs="Arial"/>
          <w:color w:val="000000" w:themeColor="text1"/>
          <w:u w:val="single"/>
          <w:lang w:eastAsia="en-CA"/>
        </w:rPr>
        <w:t>r Centre</w:t>
      </w:r>
      <w:r w:rsidR="000927B7" w:rsidRPr="6132857D">
        <w:rPr>
          <w:rFonts w:ascii="Arial" w:hAnsi="Arial" w:cs="Arial"/>
          <w:color w:val="000000" w:themeColor="text1"/>
          <w:u w:val="single"/>
          <w:lang w:eastAsia="en-CA"/>
        </w:rPr>
        <w:t>:</w:t>
      </w:r>
      <w:r w:rsidR="000927B7" w:rsidRPr="6132857D">
        <w:rPr>
          <w:rFonts w:ascii="Arial" w:hAnsi="Arial" w:cs="Arial"/>
          <w:color w:val="000000" w:themeColor="text1"/>
          <w:lang w:eastAsia="en-CA"/>
        </w:rPr>
        <w:t xml:space="preserve"> </w:t>
      </w:r>
      <w:r w:rsidR="003E3D44" w:rsidRPr="6132857D">
        <w:rPr>
          <w:rFonts w:ascii="Arial" w:hAnsi="Arial" w:cs="Arial"/>
          <w:color w:val="000000" w:themeColor="text1"/>
          <w:lang w:eastAsia="en-CA"/>
        </w:rPr>
        <w:t>S</w:t>
      </w:r>
      <w:r w:rsidR="0062022E" w:rsidRPr="6132857D">
        <w:rPr>
          <w:rFonts w:ascii="Arial" w:hAnsi="Arial" w:cs="Arial"/>
          <w:color w:val="000000" w:themeColor="text1"/>
          <w:lang w:eastAsia="en-CA"/>
        </w:rPr>
        <w:t xml:space="preserve">tudents will hear directly from their individual working group leaders about training, if required. </w:t>
      </w:r>
      <w:r w:rsidR="006276B9" w:rsidRPr="6132857D">
        <w:rPr>
          <w:rFonts w:ascii="Arial" w:hAnsi="Arial" w:cs="Arial"/>
          <w:color w:val="000000" w:themeColor="text1"/>
          <w:lang w:eastAsia="en-CA"/>
        </w:rPr>
        <w:t>The leaders will be in touch to arrange the first group meeting and any project-specific trainings that participants must undertake.</w:t>
      </w:r>
    </w:p>
    <w:p w14:paraId="7486CAB0" w14:textId="77777777" w:rsidR="00C80975" w:rsidRDefault="00C80975" w:rsidP="6132857D">
      <w:pPr>
        <w:rPr>
          <w:rFonts w:ascii="Arial" w:hAnsi="Arial" w:cs="Arial"/>
          <w:color w:val="000000" w:themeColor="text1"/>
          <w:lang w:eastAsia="en-CA"/>
        </w:rPr>
      </w:pPr>
    </w:p>
    <w:p w14:paraId="2C65BCD5" w14:textId="77777777" w:rsidR="00C80975" w:rsidRDefault="00C80975" w:rsidP="00C80975">
      <w:pPr>
        <w:rPr>
          <w:rFonts w:ascii="Arial" w:hAnsi="Arial" w:cs="Arial"/>
          <w:color w:val="000000"/>
          <w:lang w:eastAsia="en-CA"/>
        </w:rPr>
      </w:pPr>
      <w:r w:rsidRPr="2FF932A2">
        <w:rPr>
          <w:rFonts w:ascii="Arial" w:hAnsi="Arial" w:cs="Arial"/>
          <w:color w:val="000000" w:themeColor="text1"/>
          <w:u w:val="single"/>
          <w:lang w:eastAsia="en-CA"/>
        </w:rPr>
        <w:t>DLS:</w:t>
      </w:r>
      <w:r w:rsidRPr="2FF932A2">
        <w:rPr>
          <w:rFonts w:ascii="Arial" w:hAnsi="Arial" w:cs="Arial"/>
          <w:color w:val="000000" w:themeColor="text1"/>
          <w:lang w:eastAsia="en-CA"/>
        </w:rPr>
        <w:t xml:space="preserve"> All DLS volunteers will receive mandatory basic orientation &amp; phone training on-site at the clinic (655 </w:t>
      </w:r>
      <w:proofErr w:type="spellStart"/>
      <w:r w:rsidRPr="2FF932A2">
        <w:rPr>
          <w:rFonts w:ascii="Arial" w:hAnsi="Arial" w:cs="Arial"/>
          <w:color w:val="000000" w:themeColor="text1"/>
          <w:lang w:eastAsia="en-CA"/>
        </w:rPr>
        <w:t>Spadina</w:t>
      </w:r>
      <w:proofErr w:type="spellEnd"/>
      <w:r w:rsidRPr="2FF932A2">
        <w:rPr>
          <w:rFonts w:ascii="Arial" w:hAnsi="Arial" w:cs="Arial"/>
          <w:color w:val="000000" w:themeColor="text1"/>
          <w:lang w:eastAsia="en-CA"/>
        </w:rPr>
        <w:t xml:space="preserve"> Avenue) </w:t>
      </w:r>
      <w:r w:rsidRPr="00032CF9">
        <w:rPr>
          <w:rFonts w:ascii="Arial" w:hAnsi="Arial" w:cs="Arial"/>
          <w:color w:val="000000" w:themeColor="text1"/>
          <w:lang w:eastAsia="en-CA"/>
        </w:rPr>
        <w:t>on Friday, September 30 from 1 to 3pm.</w:t>
      </w:r>
      <w:r w:rsidRPr="2FF932A2">
        <w:rPr>
          <w:rFonts w:ascii="Arial" w:hAnsi="Arial" w:cs="Arial"/>
          <w:color w:val="000000" w:themeColor="text1"/>
          <w:lang w:eastAsia="en-CA"/>
        </w:rPr>
        <w:t xml:space="preserve">  Additional volunteer training for those volunteers joining the Record Suspension Project will take place during a lunch hour of mutual availability, to be determined after recruitment.</w:t>
      </w:r>
    </w:p>
    <w:p w14:paraId="560A108B" w14:textId="77777777" w:rsidR="00C80975" w:rsidRDefault="00C80975" w:rsidP="00C80975">
      <w:pPr>
        <w:rPr>
          <w:rFonts w:ascii="Arial" w:hAnsi="Arial" w:cs="Arial"/>
          <w:color w:val="000000"/>
          <w:lang w:eastAsia="en-CA"/>
        </w:rPr>
      </w:pPr>
    </w:p>
    <w:p w14:paraId="5B29842E" w14:textId="77777777" w:rsidR="00C80975" w:rsidRPr="001544B6" w:rsidRDefault="00C80975" w:rsidP="00C80975">
      <w:pPr>
        <w:rPr>
          <w:rFonts w:ascii="Arial" w:hAnsi="Arial" w:cs="Arial"/>
          <w:color w:val="000000"/>
          <w:lang w:eastAsia="en-CA"/>
        </w:rPr>
      </w:pPr>
      <w:proofErr w:type="spellStart"/>
      <w:r>
        <w:rPr>
          <w:rFonts w:ascii="Arial" w:hAnsi="Arial" w:cs="Arial"/>
          <w:color w:val="000000"/>
          <w:u w:val="single"/>
          <w:lang w:eastAsia="en-CA"/>
        </w:rPr>
        <w:t>FoL</w:t>
      </w:r>
      <w:proofErr w:type="spellEnd"/>
      <w:r>
        <w:rPr>
          <w:rFonts w:ascii="Arial" w:hAnsi="Arial" w:cs="Arial"/>
          <w:color w:val="000000"/>
          <w:u w:val="single"/>
          <w:lang w:eastAsia="en-CA"/>
        </w:rPr>
        <w:t>:</w:t>
      </w:r>
      <w:r>
        <w:rPr>
          <w:rFonts w:ascii="Arial" w:hAnsi="Arial" w:cs="Arial"/>
          <w:color w:val="000000"/>
          <w:lang w:eastAsia="en-CA"/>
        </w:rPr>
        <w:t xml:space="preserve"> Students will hear directly from their specific working group leaders. The leaders will be in touch to arrange the first group meeting and any project-specific trainings that participants must undertake.</w:t>
      </w:r>
    </w:p>
    <w:p w14:paraId="0ABB1EA8" w14:textId="7807B964" w:rsidR="0062022E" w:rsidRDefault="0062022E" w:rsidP="6132857D">
      <w:pPr>
        <w:rPr>
          <w:rFonts w:ascii="Arial" w:hAnsi="Arial" w:cs="Arial"/>
          <w:color w:val="000000"/>
          <w:lang w:eastAsia="en-CA"/>
        </w:rPr>
      </w:pPr>
    </w:p>
    <w:p w14:paraId="4CB40343" w14:textId="0EBAA65E" w:rsidR="001544B6" w:rsidRDefault="0062022E" w:rsidP="0062022E">
      <w:pPr>
        <w:rPr>
          <w:rFonts w:ascii="Arial" w:hAnsi="Arial" w:cs="Arial"/>
          <w:color w:val="000000"/>
          <w:lang w:eastAsia="en-CA"/>
        </w:rPr>
      </w:pPr>
      <w:r w:rsidRPr="00C007A9">
        <w:rPr>
          <w:rFonts w:ascii="Arial" w:hAnsi="Arial" w:cs="Arial"/>
          <w:color w:val="000000"/>
          <w:u w:val="single"/>
          <w:lang w:eastAsia="en-CA"/>
        </w:rPr>
        <w:t>IHRP:</w:t>
      </w:r>
      <w:r w:rsidR="00DF5EC1">
        <w:rPr>
          <w:rFonts w:ascii="Arial" w:hAnsi="Arial" w:cs="Arial"/>
          <w:color w:val="000000"/>
          <w:lang w:eastAsia="en-CA"/>
        </w:rPr>
        <w:t xml:space="preserve"> </w:t>
      </w:r>
      <w:r w:rsidR="00BC4568" w:rsidRPr="267F74A6">
        <w:rPr>
          <w:rFonts w:ascii="Arial" w:hAnsi="Arial" w:cs="Arial"/>
          <w:color w:val="000000" w:themeColor="text1"/>
          <w:lang w:eastAsia="en-CA"/>
        </w:rPr>
        <w:t>Students will hear directly from their specific working group leaders. The leaders will be in touch to arrange the first group meeting and any project-specific trainings that participants must undertake. The IHRP team will also host a welcome lunch for all</w:t>
      </w:r>
      <w:r w:rsidR="00BC4568">
        <w:rPr>
          <w:rFonts w:ascii="Arial" w:hAnsi="Arial" w:cs="Arial"/>
          <w:color w:val="000000" w:themeColor="text1"/>
          <w:lang w:eastAsia="en-CA"/>
        </w:rPr>
        <w:t xml:space="preserve"> </w:t>
      </w:r>
      <w:r w:rsidR="00BC4568" w:rsidRPr="267F74A6">
        <w:rPr>
          <w:rFonts w:ascii="Arial" w:hAnsi="Arial" w:cs="Arial"/>
          <w:color w:val="000000" w:themeColor="text1"/>
          <w:lang w:eastAsia="en-CA"/>
        </w:rPr>
        <w:t>working group student volunteers and leaders on Monday, October 2</w:t>
      </w:r>
      <w:r w:rsidR="00BC4568" w:rsidRPr="00360109">
        <w:rPr>
          <w:rFonts w:ascii="Arial" w:hAnsi="Arial" w:cs="Arial"/>
          <w:color w:val="000000" w:themeColor="text1"/>
          <w:vertAlign w:val="superscript"/>
          <w:lang w:eastAsia="en-CA"/>
        </w:rPr>
        <w:t>nd</w:t>
      </w:r>
      <w:r w:rsidR="00BC4568" w:rsidRPr="267F74A6">
        <w:rPr>
          <w:rFonts w:ascii="Arial" w:hAnsi="Arial" w:cs="Arial"/>
          <w:color w:val="000000" w:themeColor="text1"/>
          <w:lang w:eastAsia="en-CA"/>
        </w:rPr>
        <w:t xml:space="preserve"> from 12:30pm – 1:</w:t>
      </w:r>
      <w:r w:rsidR="00BC4568">
        <w:rPr>
          <w:rFonts w:ascii="Arial" w:hAnsi="Arial" w:cs="Arial"/>
          <w:color w:val="000000" w:themeColor="text1"/>
          <w:lang w:eastAsia="en-CA"/>
        </w:rPr>
        <w:t>3</w:t>
      </w:r>
      <w:r w:rsidR="00BC4568" w:rsidRPr="267F74A6">
        <w:rPr>
          <w:rFonts w:ascii="Arial" w:hAnsi="Arial" w:cs="Arial"/>
          <w:color w:val="000000" w:themeColor="text1"/>
          <w:lang w:eastAsia="en-CA"/>
        </w:rPr>
        <w:t>0pm (more details will be provided by working group leaders prior to the event).</w:t>
      </w:r>
    </w:p>
    <w:p w14:paraId="241A239A" w14:textId="77777777" w:rsidR="005B3150" w:rsidRDefault="005B3150" w:rsidP="0062022E">
      <w:pPr>
        <w:rPr>
          <w:rFonts w:ascii="Arial" w:hAnsi="Arial" w:cs="Arial"/>
          <w:color w:val="000000"/>
          <w:lang w:eastAsia="en-CA"/>
        </w:rPr>
      </w:pPr>
    </w:p>
    <w:p w14:paraId="55C1B043" w14:textId="1913EDFE" w:rsidR="005B3150" w:rsidRPr="001544B6" w:rsidRDefault="005B3150" w:rsidP="005B3150">
      <w:pPr>
        <w:rPr>
          <w:rFonts w:ascii="Arial" w:hAnsi="Arial" w:cs="Arial"/>
          <w:color w:val="000000"/>
          <w:lang w:eastAsia="en-CA"/>
        </w:rPr>
      </w:pPr>
      <w:r>
        <w:rPr>
          <w:rFonts w:ascii="Arial" w:hAnsi="Arial" w:cs="Arial"/>
          <w:color w:val="000000"/>
          <w:u w:val="single"/>
          <w:lang w:eastAsia="en-CA"/>
        </w:rPr>
        <w:t>IPC:</w:t>
      </w:r>
      <w:r>
        <w:rPr>
          <w:rFonts w:ascii="Arial" w:hAnsi="Arial" w:cs="Arial"/>
          <w:color w:val="000000"/>
          <w:lang w:eastAsia="en-CA"/>
        </w:rPr>
        <w:t xml:space="preserve"> Students will hear directly from their specific working group leaders. The leaders will be in touch to arrange the first group meeting and any project-specific trainings that participants must undertake.</w:t>
      </w:r>
    </w:p>
    <w:p w14:paraId="1EFCE125" w14:textId="77777777" w:rsidR="00CB2CF1" w:rsidRPr="00CB2CF1" w:rsidRDefault="00CB2CF1" w:rsidP="00C007A9">
      <w:pPr>
        <w:rPr>
          <w:rFonts w:ascii="Arial" w:hAnsi="Arial" w:cs="Arial"/>
          <w:color w:val="000000" w:themeColor="text1"/>
          <w:u w:val="single"/>
          <w:lang w:eastAsia="en-CA"/>
        </w:rPr>
      </w:pPr>
    </w:p>
    <w:p w14:paraId="35F0B5E0" w14:textId="52C12A08" w:rsidR="00EC0C9E" w:rsidRPr="00C131FD" w:rsidRDefault="00EC0C9E" w:rsidP="00C007A9">
      <w:pPr>
        <w:rPr>
          <w:rFonts w:ascii="Arial" w:hAnsi="Arial" w:cs="Arial"/>
          <w:color w:val="000000" w:themeColor="text1"/>
          <w:lang w:eastAsia="en-CA"/>
        </w:rPr>
      </w:pPr>
      <w:r w:rsidRPr="00C131FD">
        <w:rPr>
          <w:rFonts w:ascii="Arial" w:hAnsi="Arial" w:cs="Arial"/>
          <w:color w:val="000000" w:themeColor="text1"/>
          <w:u w:val="single"/>
          <w:lang w:eastAsia="en-CA"/>
        </w:rPr>
        <w:t>LAWS:</w:t>
      </w:r>
      <w:r w:rsidRPr="00C131FD">
        <w:rPr>
          <w:rFonts w:ascii="Arial" w:hAnsi="Arial" w:cs="Arial"/>
          <w:color w:val="000000" w:themeColor="text1"/>
          <w:lang w:eastAsia="en-CA"/>
        </w:rPr>
        <w:t xml:space="preserve"> </w:t>
      </w:r>
      <w:r w:rsidR="00FA1A21" w:rsidRPr="00C131FD">
        <w:rPr>
          <w:rFonts w:ascii="Arial" w:hAnsi="Arial" w:cs="Arial"/>
          <w:color w:val="000000" w:themeColor="text1"/>
          <w:lang w:eastAsia="en-CA"/>
        </w:rPr>
        <w:t>All student volunteers must complete the following mandatory training</w:t>
      </w:r>
    </w:p>
    <w:p w14:paraId="57764BAC" w14:textId="7041EC5C" w:rsidR="00FA1A21" w:rsidRPr="00C131FD" w:rsidRDefault="00FA1A21" w:rsidP="00C007A9">
      <w:pPr>
        <w:rPr>
          <w:rFonts w:ascii="Arial" w:hAnsi="Arial" w:cs="Arial"/>
          <w:color w:val="000000" w:themeColor="text1"/>
          <w:lang w:eastAsia="en-CA"/>
        </w:rPr>
      </w:pPr>
    </w:p>
    <w:p w14:paraId="2C156E53" w14:textId="241D3CD7" w:rsidR="00FA1A21" w:rsidRPr="00032CF9" w:rsidRDefault="00954619" w:rsidP="00FA1A21">
      <w:pPr>
        <w:pStyle w:val="ListParagraph"/>
        <w:numPr>
          <w:ilvl w:val="0"/>
          <w:numId w:val="28"/>
        </w:numPr>
        <w:spacing w:after="0" w:line="240" w:lineRule="auto"/>
        <w:rPr>
          <w:rFonts w:ascii="Arial" w:eastAsia="Times New Roman" w:hAnsi="Arial" w:cs="Arial"/>
          <w:color w:val="000000" w:themeColor="text1"/>
          <w:sz w:val="24"/>
          <w:szCs w:val="24"/>
          <w:lang w:eastAsia="en-CA"/>
        </w:rPr>
      </w:pPr>
      <w:r w:rsidRPr="00032CF9">
        <w:rPr>
          <w:rFonts w:ascii="Arial" w:eastAsia="Times New Roman" w:hAnsi="Arial" w:cs="Arial"/>
          <w:color w:val="000000" w:themeColor="text1"/>
          <w:sz w:val="24"/>
          <w:szCs w:val="24"/>
          <w:lang w:eastAsia="en-CA"/>
        </w:rPr>
        <w:t>Training Session – Monday, September 2</w:t>
      </w:r>
      <w:r w:rsidR="00032CF9" w:rsidRPr="00032CF9">
        <w:rPr>
          <w:rFonts w:ascii="Arial" w:eastAsia="Times New Roman" w:hAnsi="Arial" w:cs="Arial"/>
          <w:color w:val="000000" w:themeColor="text1"/>
          <w:sz w:val="24"/>
          <w:szCs w:val="24"/>
          <w:lang w:eastAsia="en-CA"/>
        </w:rPr>
        <w:t>5</w:t>
      </w:r>
      <w:r w:rsidRPr="00032CF9">
        <w:rPr>
          <w:rFonts w:ascii="Arial" w:eastAsia="Times New Roman" w:hAnsi="Arial" w:cs="Arial"/>
          <w:color w:val="000000" w:themeColor="text1"/>
          <w:sz w:val="24"/>
          <w:szCs w:val="24"/>
          <w:vertAlign w:val="superscript"/>
          <w:lang w:eastAsia="en-CA"/>
        </w:rPr>
        <w:t>th</w:t>
      </w:r>
      <w:r w:rsidRPr="00032CF9">
        <w:rPr>
          <w:rFonts w:ascii="Arial" w:eastAsia="Times New Roman" w:hAnsi="Arial" w:cs="Arial"/>
          <w:color w:val="000000" w:themeColor="text1"/>
          <w:sz w:val="24"/>
          <w:szCs w:val="24"/>
          <w:lang w:eastAsia="en-CA"/>
        </w:rPr>
        <w:t xml:space="preserve"> at 12:30pm in Room </w:t>
      </w:r>
      <w:r w:rsidR="00032CF9" w:rsidRPr="00032CF9">
        <w:rPr>
          <w:rFonts w:ascii="Arial" w:eastAsia="Times New Roman" w:hAnsi="Arial" w:cs="Arial"/>
          <w:color w:val="000000" w:themeColor="text1"/>
          <w:sz w:val="24"/>
          <w:szCs w:val="24"/>
          <w:lang w:eastAsia="en-CA"/>
        </w:rPr>
        <w:t>P105.</w:t>
      </w:r>
    </w:p>
    <w:p w14:paraId="1CEFBDF2" w14:textId="77777777" w:rsidR="00EC0C9E" w:rsidRDefault="00EC0C9E" w:rsidP="00C007A9">
      <w:pPr>
        <w:rPr>
          <w:rFonts w:ascii="Arial" w:hAnsi="Arial" w:cs="Arial"/>
          <w:color w:val="000000"/>
          <w:u w:val="single"/>
          <w:lang w:eastAsia="en-CA"/>
        </w:rPr>
      </w:pPr>
    </w:p>
    <w:p w14:paraId="4F6F4879" w14:textId="77777777" w:rsidR="00424A82" w:rsidRPr="00424A82" w:rsidRDefault="00C80975" w:rsidP="00424A82">
      <w:pPr>
        <w:pStyle w:val="NormalWeb"/>
        <w:rPr>
          <w:rFonts w:ascii="Arial" w:hAnsi="Arial" w:cs="Arial"/>
          <w:color w:val="000000"/>
        </w:rPr>
      </w:pPr>
      <w:r w:rsidRPr="00424A82">
        <w:rPr>
          <w:rFonts w:ascii="Arial" w:hAnsi="Arial" w:cs="Arial"/>
          <w:color w:val="000000"/>
          <w:u w:val="single"/>
        </w:rPr>
        <w:t>PBSC:</w:t>
      </w:r>
      <w:r w:rsidRPr="00424A82">
        <w:rPr>
          <w:rFonts w:ascii="Arial" w:hAnsi="Arial" w:cs="Arial"/>
          <w:color w:val="000000"/>
        </w:rPr>
        <w:t> </w:t>
      </w:r>
      <w:r w:rsidR="00424A82" w:rsidRPr="00424A82">
        <w:rPr>
          <w:rFonts w:ascii="Arial" w:hAnsi="Arial" w:cs="Arial"/>
          <w:color w:val="000000"/>
        </w:rPr>
        <w:t>All student volunteers must complete the following mandatory training:</w:t>
      </w:r>
    </w:p>
    <w:p w14:paraId="7B3C35C7" w14:textId="77777777" w:rsidR="00424A82" w:rsidRPr="00424A82" w:rsidRDefault="00424A82" w:rsidP="00424A82">
      <w:pPr>
        <w:pStyle w:val="ListParagraph"/>
        <w:numPr>
          <w:ilvl w:val="0"/>
          <w:numId w:val="27"/>
        </w:numPr>
        <w:spacing w:before="100" w:beforeAutospacing="1" w:after="100" w:afterAutospacing="1" w:line="240" w:lineRule="auto"/>
        <w:rPr>
          <w:rFonts w:ascii="Arial" w:eastAsia="Times New Roman" w:hAnsi="Arial" w:cs="Arial"/>
          <w:color w:val="000000"/>
          <w:sz w:val="24"/>
          <w:szCs w:val="24"/>
          <w:lang w:eastAsia="en-CA"/>
        </w:rPr>
      </w:pPr>
      <w:r w:rsidRPr="00424A82">
        <w:rPr>
          <w:rFonts w:ascii="Arial" w:eastAsia="Times New Roman" w:hAnsi="Arial" w:cs="Arial"/>
          <w:color w:val="000000" w:themeColor="text1"/>
          <w:sz w:val="24"/>
          <w:szCs w:val="24"/>
          <w:lang w:eastAsia="en-CA"/>
        </w:rPr>
        <w:t>General Training: September 26 from 12:30 – 2:30 p.m. EDT in Room J130</w:t>
      </w:r>
    </w:p>
    <w:p w14:paraId="4FE7FBBE" w14:textId="77777777" w:rsidR="00424A82" w:rsidRPr="00424A82" w:rsidRDefault="00424A82" w:rsidP="00424A82">
      <w:pPr>
        <w:pStyle w:val="ListParagraph"/>
        <w:numPr>
          <w:ilvl w:val="0"/>
          <w:numId w:val="27"/>
        </w:numPr>
        <w:spacing w:before="100" w:beforeAutospacing="1" w:after="100" w:afterAutospacing="1" w:line="240" w:lineRule="auto"/>
        <w:rPr>
          <w:rFonts w:ascii="Arial" w:eastAsia="Times New Roman" w:hAnsi="Arial" w:cs="Arial"/>
          <w:color w:val="000000"/>
          <w:sz w:val="24"/>
          <w:szCs w:val="24"/>
          <w:lang w:eastAsia="en-CA"/>
        </w:rPr>
      </w:pPr>
      <w:proofErr w:type="spellStart"/>
      <w:r w:rsidRPr="00424A82">
        <w:rPr>
          <w:rFonts w:ascii="Arial" w:eastAsia="Times New Roman" w:hAnsi="Arial" w:cs="Arial"/>
          <w:color w:val="000000" w:themeColor="text1"/>
          <w:sz w:val="24"/>
          <w:szCs w:val="24"/>
          <w:lang w:eastAsia="en-CA"/>
        </w:rPr>
        <w:t>WestlawNext</w:t>
      </w:r>
      <w:proofErr w:type="spellEnd"/>
      <w:r w:rsidRPr="00424A82">
        <w:rPr>
          <w:rFonts w:ascii="Arial" w:eastAsia="Times New Roman" w:hAnsi="Arial" w:cs="Arial"/>
          <w:color w:val="000000" w:themeColor="text1"/>
          <w:sz w:val="24"/>
          <w:szCs w:val="24"/>
          <w:lang w:eastAsia="en-CA"/>
        </w:rPr>
        <w:t xml:space="preserve"> Legal Research Training:</w:t>
      </w:r>
    </w:p>
    <w:p w14:paraId="11B189F5" w14:textId="77777777" w:rsidR="00424A82" w:rsidRPr="00424A82" w:rsidRDefault="00424A82" w:rsidP="00424A82">
      <w:pPr>
        <w:pStyle w:val="ListParagraph"/>
        <w:numPr>
          <w:ilvl w:val="1"/>
          <w:numId w:val="27"/>
        </w:numPr>
        <w:spacing w:before="100" w:beforeAutospacing="1" w:after="100" w:afterAutospacing="1" w:line="240" w:lineRule="auto"/>
        <w:rPr>
          <w:rFonts w:ascii="Arial" w:eastAsia="Times New Roman" w:hAnsi="Arial" w:cs="Arial"/>
          <w:color w:val="000000"/>
          <w:sz w:val="24"/>
          <w:szCs w:val="24"/>
          <w:lang w:eastAsia="en-CA"/>
        </w:rPr>
      </w:pPr>
      <w:r w:rsidRPr="00424A82">
        <w:rPr>
          <w:rFonts w:ascii="Arial" w:eastAsia="Times New Roman" w:hAnsi="Arial" w:cs="Arial"/>
          <w:color w:val="000000" w:themeColor="text1"/>
          <w:sz w:val="24"/>
          <w:szCs w:val="24"/>
          <w:lang w:eastAsia="en-CA"/>
        </w:rPr>
        <w:t xml:space="preserve">Introductory Workshop (mandatory for </w:t>
      </w:r>
      <w:proofErr w:type="gramStart"/>
      <w:r w:rsidRPr="00424A82">
        <w:rPr>
          <w:rFonts w:ascii="Arial" w:eastAsia="Times New Roman" w:hAnsi="Arial" w:cs="Arial"/>
          <w:color w:val="000000" w:themeColor="text1"/>
          <w:sz w:val="24"/>
          <w:szCs w:val="24"/>
          <w:lang w:eastAsia="en-CA"/>
        </w:rPr>
        <w:t>First-years</w:t>
      </w:r>
      <w:proofErr w:type="gramEnd"/>
      <w:r w:rsidRPr="00424A82">
        <w:rPr>
          <w:rFonts w:ascii="Arial" w:eastAsia="Times New Roman" w:hAnsi="Arial" w:cs="Arial"/>
          <w:color w:val="000000" w:themeColor="text1"/>
          <w:sz w:val="24"/>
          <w:szCs w:val="24"/>
          <w:lang w:eastAsia="en-CA"/>
        </w:rPr>
        <w:t>): September 29th from 1:00 – 2:00 p.m. EDT.</w:t>
      </w:r>
    </w:p>
    <w:p w14:paraId="63063EFD" w14:textId="77777777" w:rsidR="00424A82" w:rsidRPr="00424A82" w:rsidRDefault="00424A82" w:rsidP="00424A82">
      <w:pPr>
        <w:pStyle w:val="ListParagraph"/>
        <w:numPr>
          <w:ilvl w:val="1"/>
          <w:numId w:val="27"/>
        </w:numPr>
        <w:spacing w:before="100" w:beforeAutospacing="1" w:after="100" w:afterAutospacing="1" w:line="240" w:lineRule="auto"/>
        <w:rPr>
          <w:rFonts w:ascii="Arial" w:eastAsia="Times New Roman" w:hAnsi="Arial" w:cs="Arial"/>
          <w:color w:val="000000"/>
          <w:sz w:val="24"/>
          <w:szCs w:val="24"/>
          <w:lang w:eastAsia="en-CA"/>
        </w:rPr>
      </w:pPr>
      <w:r w:rsidRPr="00424A82">
        <w:rPr>
          <w:rFonts w:ascii="Arial" w:eastAsia="Times New Roman" w:hAnsi="Arial" w:cs="Arial"/>
          <w:color w:val="000000" w:themeColor="text1"/>
          <w:sz w:val="24"/>
          <w:szCs w:val="24"/>
          <w:lang w:eastAsia="en-CA"/>
        </w:rPr>
        <w:t xml:space="preserve">Advanced Workshop (mandatory for </w:t>
      </w:r>
      <w:proofErr w:type="gramStart"/>
      <w:r w:rsidRPr="00424A82">
        <w:rPr>
          <w:rFonts w:ascii="Arial" w:eastAsia="Times New Roman" w:hAnsi="Arial" w:cs="Arial"/>
          <w:color w:val="000000" w:themeColor="text1"/>
          <w:sz w:val="24"/>
          <w:szCs w:val="24"/>
          <w:lang w:eastAsia="en-CA"/>
        </w:rPr>
        <w:t>Upper-years</w:t>
      </w:r>
      <w:proofErr w:type="gramEnd"/>
      <w:r w:rsidRPr="00424A82">
        <w:rPr>
          <w:rFonts w:ascii="Arial" w:eastAsia="Times New Roman" w:hAnsi="Arial" w:cs="Arial"/>
          <w:color w:val="000000" w:themeColor="text1"/>
          <w:sz w:val="24"/>
          <w:szCs w:val="24"/>
          <w:lang w:eastAsia="en-CA"/>
        </w:rPr>
        <w:t xml:space="preserve"> on legal research project. Open to other PBSC student volunteers if space permits): </w:t>
      </w:r>
      <w:proofErr w:type="gramStart"/>
      <w:r w:rsidRPr="00424A82">
        <w:rPr>
          <w:rFonts w:ascii="Arial" w:eastAsia="Times New Roman" w:hAnsi="Arial" w:cs="Arial"/>
          <w:color w:val="000000" w:themeColor="text1"/>
          <w:sz w:val="24"/>
          <w:szCs w:val="24"/>
          <w:lang w:eastAsia="en-CA"/>
        </w:rPr>
        <w:t>TBD</w:t>
      </w:r>
      <w:proofErr w:type="gramEnd"/>
    </w:p>
    <w:p w14:paraId="01AB5897" w14:textId="77777777" w:rsidR="00424A82" w:rsidRPr="00424A82" w:rsidRDefault="00424A82" w:rsidP="00424A82">
      <w:pPr>
        <w:pStyle w:val="ListParagraph"/>
        <w:numPr>
          <w:ilvl w:val="0"/>
          <w:numId w:val="27"/>
        </w:numPr>
        <w:spacing w:before="100" w:beforeAutospacing="1" w:after="100" w:afterAutospacing="1" w:line="240" w:lineRule="auto"/>
        <w:rPr>
          <w:rFonts w:ascii="Arial" w:eastAsia="Times New Roman" w:hAnsi="Arial" w:cs="Arial"/>
          <w:color w:val="000000"/>
          <w:sz w:val="24"/>
          <w:szCs w:val="24"/>
          <w:lang w:eastAsia="en-CA"/>
        </w:rPr>
      </w:pPr>
      <w:r w:rsidRPr="00424A82">
        <w:rPr>
          <w:rFonts w:ascii="Arial" w:eastAsia="Times New Roman" w:hAnsi="Arial" w:cs="Arial"/>
          <w:color w:val="000000" w:themeColor="text1"/>
          <w:sz w:val="24"/>
          <w:szCs w:val="24"/>
          <w:lang w:eastAsia="en-CA"/>
        </w:rPr>
        <w:t xml:space="preserve">Anti-oppression Training: self-directed training module to be provided to all </w:t>
      </w:r>
      <w:proofErr w:type="gramStart"/>
      <w:r w:rsidRPr="00424A82">
        <w:rPr>
          <w:rFonts w:ascii="Arial" w:eastAsia="Times New Roman" w:hAnsi="Arial" w:cs="Arial"/>
          <w:color w:val="000000" w:themeColor="text1"/>
          <w:sz w:val="24"/>
          <w:szCs w:val="24"/>
          <w:lang w:eastAsia="en-CA"/>
        </w:rPr>
        <w:t>volunteers</w:t>
      </w:r>
      <w:proofErr w:type="gramEnd"/>
    </w:p>
    <w:p w14:paraId="7E335605" w14:textId="74944E4D" w:rsidR="00C80975" w:rsidRPr="00BC4568" w:rsidRDefault="00424A82" w:rsidP="00424A82">
      <w:pPr>
        <w:spacing w:before="100" w:beforeAutospacing="1" w:after="100" w:afterAutospacing="1"/>
        <w:rPr>
          <w:rFonts w:ascii="Arial" w:hAnsi="Arial" w:cs="Arial"/>
          <w:color w:val="000000"/>
          <w:lang w:eastAsia="en-CA"/>
        </w:rPr>
      </w:pPr>
      <w:r w:rsidRPr="6132857D">
        <w:rPr>
          <w:rFonts w:ascii="Arial" w:hAnsi="Arial" w:cs="Arial"/>
          <w:color w:val="000000" w:themeColor="text1"/>
          <w:lang w:eastAsia="en-CA"/>
        </w:rPr>
        <w:t xml:space="preserve">Please note that some projects require student volunteers to undergo additional project- specific training given the nature of the work and/or communities being served. Please visit PBSC’s projects page for additional info: </w:t>
      </w:r>
      <w:hyperlink r:id="rId18">
        <w:r w:rsidRPr="6132857D">
          <w:rPr>
            <w:rStyle w:val="Hyperlink"/>
            <w:rFonts w:ascii="Arial" w:hAnsi="Arial" w:cs="Arial"/>
            <w:lang w:eastAsia="en-CA"/>
          </w:rPr>
          <w:t>https://pbsc.law.utoronto.ca/projects</w:t>
        </w:r>
      </w:hyperlink>
      <w:r w:rsidRPr="6132857D">
        <w:rPr>
          <w:rFonts w:ascii="Arial" w:hAnsi="Arial" w:cs="Arial"/>
          <w:color w:val="000000" w:themeColor="text1"/>
          <w:lang w:eastAsia="en-CA"/>
        </w:rPr>
        <w:t xml:space="preserve"> </w:t>
      </w:r>
    </w:p>
    <w:sectPr w:rsidR="00C80975" w:rsidRPr="00BC456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C9F5" w14:textId="77777777" w:rsidR="00BB33B7" w:rsidRDefault="00BB33B7" w:rsidP="001D551A">
      <w:r>
        <w:separator/>
      </w:r>
    </w:p>
  </w:endnote>
  <w:endnote w:type="continuationSeparator" w:id="0">
    <w:p w14:paraId="141F8A29" w14:textId="77777777" w:rsidR="00BB33B7" w:rsidRDefault="00BB33B7" w:rsidP="001D551A">
      <w:r>
        <w:continuationSeparator/>
      </w:r>
    </w:p>
  </w:endnote>
  <w:endnote w:type="continuationNotice" w:id="1">
    <w:p w14:paraId="49BCD3C5" w14:textId="77777777" w:rsidR="00BB33B7" w:rsidRDefault="00BB3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4A64" w14:textId="77777777" w:rsidR="006276B9" w:rsidRDefault="006276B9">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33F9D555" w14:textId="00EABBAB" w:rsidR="006276B9" w:rsidRDefault="00627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970D" w14:textId="77777777" w:rsidR="00BB33B7" w:rsidRDefault="00BB33B7" w:rsidP="001D551A">
      <w:r>
        <w:separator/>
      </w:r>
    </w:p>
  </w:footnote>
  <w:footnote w:type="continuationSeparator" w:id="0">
    <w:p w14:paraId="43E66B1C" w14:textId="77777777" w:rsidR="00BB33B7" w:rsidRDefault="00BB33B7" w:rsidP="001D551A">
      <w:r>
        <w:continuationSeparator/>
      </w:r>
    </w:p>
  </w:footnote>
  <w:footnote w:type="continuationNotice" w:id="1">
    <w:p w14:paraId="3823B874" w14:textId="77777777" w:rsidR="00BB33B7" w:rsidRDefault="00BB33B7"/>
  </w:footnote>
  <w:footnote w:id="2">
    <w:p w14:paraId="63C257A1" w14:textId="7FDC23E2" w:rsidR="00FF36C8" w:rsidRPr="005F40D9" w:rsidRDefault="00FF36C8" w:rsidP="00FF36C8">
      <w:pPr>
        <w:pStyle w:val="FootnoteText"/>
        <w:rPr>
          <w:lang w:val="en-US"/>
        </w:rPr>
      </w:pPr>
      <w:r>
        <w:rPr>
          <w:rStyle w:val="FootnoteReference"/>
        </w:rPr>
        <w:footnoteRef/>
      </w:r>
      <w:r>
        <w:t xml:space="preserve"> </w:t>
      </w:r>
      <w:r w:rsidRPr="00F71962">
        <w:rPr>
          <w:rFonts w:ascii="Arial" w:eastAsia="Times New Roman" w:hAnsi="Arial" w:cs="Arial"/>
          <w:color w:val="000000"/>
          <w:lang w:eastAsia="en-CA"/>
        </w:rPr>
        <w:t>Any</w:t>
      </w:r>
      <w:r w:rsidRPr="00C007A9">
        <w:rPr>
          <w:rFonts w:ascii="Arial" w:eastAsia="Times New Roman" w:hAnsi="Arial" w:cs="Arial"/>
          <w:color w:val="000000"/>
          <w:lang w:eastAsia="en-CA"/>
        </w:rPr>
        <w:t xml:space="preserve"> questions can be directed to the relevant </w:t>
      </w:r>
      <w:r w:rsidRPr="00F71962">
        <w:rPr>
          <w:rFonts w:ascii="Arial" w:eastAsia="Times New Roman" w:hAnsi="Arial" w:cs="Arial"/>
          <w:color w:val="000000"/>
          <w:lang w:eastAsia="en-CA"/>
        </w:rPr>
        <w:t xml:space="preserve">public interest programs (Asper Centre: </w:t>
      </w:r>
      <w:hyperlink r:id="rId1" w:history="1">
        <w:r w:rsidRPr="00F71962">
          <w:rPr>
            <w:rStyle w:val="Hyperlink"/>
            <w:rFonts w:ascii="Arial" w:eastAsia="Times New Roman" w:hAnsi="Arial" w:cs="Arial"/>
            <w:lang w:eastAsia="en-CA"/>
          </w:rPr>
          <w:t>tal.schreier@utoronto.ca</w:t>
        </w:r>
      </w:hyperlink>
      <w:r w:rsidRPr="00F71962">
        <w:rPr>
          <w:rFonts w:ascii="Arial" w:eastAsia="Times New Roman" w:hAnsi="Arial" w:cs="Arial"/>
          <w:color w:val="000000"/>
          <w:lang w:eastAsia="en-CA"/>
        </w:rPr>
        <w:t>;</w:t>
      </w:r>
      <w:r w:rsidR="0039635F">
        <w:rPr>
          <w:rFonts w:ascii="Arial" w:eastAsia="Times New Roman" w:hAnsi="Arial" w:cs="Arial"/>
          <w:color w:val="000000"/>
          <w:lang w:eastAsia="en-CA"/>
        </w:rPr>
        <w:t xml:space="preserve"> DLS </w:t>
      </w:r>
      <w:r w:rsidR="0039635F" w:rsidRPr="00EA4833">
        <w:rPr>
          <w:rFonts w:ascii="Arial" w:eastAsia="Times New Roman" w:hAnsi="Arial" w:cs="Arial"/>
          <w:color w:val="000000"/>
          <w:lang w:eastAsia="en-CA"/>
        </w:rPr>
        <w:t>&gt;</w:t>
      </w:r>
      <w:r w:rsidR="0039635F" w:rsidRPr="00EA4833">
        <w:rPr>
          <w:rFonts w:ascii="Arial" w:hAnsi="Arial" w:cs="Arial"/>
          <w:color w:val="201F1E"/>
          <w:shd w:val="clear" w:color="auto" w:fill="FFFFFF"/>
        </w:rPr>
        <w:t> </w:t>
      </w:r>
      <w:hyperlink r:id="rId2" w:tgtFrame="_blank" w:history="1">
        <w:r w:rsidR="0039635F" w:rsidRPr="00EA4833">
          <w:rPr>
            <w:rStyle w:val="Hyperlink"/>
            <w:rFonts w:ascii="Arial" w:hAnsi="Arial" w:cs="Arial"/>
            <w:bdr w:val="none" w:sz="0" w:space="0" w:color="auto" w:frame="1"/>
            <w:shd w:val="clear" w:color="auto" w:fill="FFFFFF"/>
          </w:rPr>
          <w:t>law.dls@utoronto.ca</w:t>
        </w:r>
      </w:hyperlink>
      <w:r w:rsidR="0039635F" w:rsidRPr="00EA4833">
        <w:rPr>
          <w:rFonts w:ascii="Arial" w:hAnsi="Arial" w:cs="Arial"/>
          <w:color w:val="201F1E"/>
          <w:shd w:val="clear" w:color="auto" w:fill="FFFFFF"/>
        </w:rPr>
        <w:t>;</w:t>
      </w:r>
      <w:r w:rsidRPr="00F71962">
        <w:rPr>
          <w:rFonts w:ascii="Arial" w:eastAsia="Times New Roman" w:hAnsi="Arial" w:cs="Arial"/>
          <w:color w:val="000000"/>
          <w:lang w:eastAsia="en-CA"/>
        </w:rPr>
        <w:t xml:space="preserve"> </w:t>
      </w:r>
      <w:proofErr w:type="spellStart"/>
      <w:r w:rsidR="0039635F" w:rsidRPr="00EA4833">
        <w:rPr>
          <w:rFonts w:ascii="Arial" w:hAnsi="Arial" w:cs="Arial"/>
          <w:color w:val="201F1E"/>
          <w:shd w:val="clear" w:color="auto" w:fill="FFFFFF"/>
        </w:rPr>
        <w:t>FoL</w:t>
      </w:r>
      <w:proofErr w:type="spellEnd"/>
      <w:r w:rsidR="0039635F" w:rsidRPr="00EA4833">
        <w:rPr>
          <w:rFonts w:ascii="Arial" w:hAnsi="Arial" w:cs="Arial"/>
          <w:color w:val="201F1E"/>
          <w:shd w:val="clear" w:color="auto" w:fill="FFFFFF"/>
        </w:rPr>
        <w:t xml:space="preserve"> </w:t>
      </w:r>
      <w:r w:rsidR="00C86F86">
        <w:rPr>
          <w:rFonts w:ascii="Arial" w:hAnsi="Arial" w:cs="Arial"/>
          <w:color w:val="201F1E"/>
          <w:shd w:val="clear" w:color="auto" w:fill="FFFFFF"/>
        </w:rPr>
        <w:t xml:space="preserve">and IPC </w:t>
      </w:r>
      <w:r w:rsidR="0039635F" w:rsidRPr="00EA4833">
        <w:rPr>
          <w:rFonts w:ascii="Arial" w:hAnsi="Arial" w:cs="Arial"/>
          <w:color w:val="201F1E"/>
          <w:shd w:val="clear" w:color="auto" w:fill="FFFFFF"/>
        </w:rPr>
        <w:t xml:space="preserve">&gt; </w:t>
      </w:r>
      <w:hyperlink r:id="rId3" w:history="1">
        <w:r w:rsidR="0039635F" w:rsidRPr="00EA4833">
          <w:rPr>
            <w:rStyle w:val="Hyperlink"/>
            <w:rFonts w:ascii="Arial" w:hAnsi="Arial" w:cs="Arial"/>
            <w:shd w:val="clear" w:color="auto" w:fill="FFFFFF"/>
          </w:rPr>
          <w:t>josh.morrison@utoronto.ca</w:t>
        </w:r>
      </w:hyperlink>
      <w:r w:rsidR="0039635F">
        <w:rPr>
          <w:rStyle w:val="Hyperlink"/>
          <w:rFonts w:ascii="Arial" w:hAnsi="Arial" w:cs="Arial"/>
          <w:shd w:val="clear" w:color="auto" w:fill="FFFFFF"/>
        </w:rPr>
        <w:t xml:space="preserve">; </w:t>
      </w:r>
      <w:r w:rsidRPr="00F71962">
        <w:rPr>
          <w:rFonts w:ascii="Arial" w:eastAsia="Times New Roman" w:hAnsi="Arial" w:cs="Arial"/>
          <w:color w:val="000000"/>
          <w:lang w:eastAsia="en-CA"/>
        </w:rPr>
        <w:t xml:space="preserve">IHRP &gt; </w:t>
      </w:r>
      <w:hyperlink r:id="rId4" w:history="1">
        <w:r w:rsidR="00A95A1F" w:rsidRPr="00A95A1F">
          <w:rPr>
            <w:rStyle w:val="Hyperlink"/>
            <w:rFonts w:ascii="Arial" w:hAnsi="Arial" w:cs="Arial"/>
          </w:rPr>
          <w:t>sandra.wisner@utoronto.ca</w:t>
        </w:r>
      </w:hyperlink>
      <w:r w:rsidR="0039635F">
        <w:rPr>
          <w:rStyle w:val="Hyperlink"/>
          <w:rFonts w:ascii="Arial" w:hAnsi="Arial" w:cs="Arial"/>
        </w:rPr>
        <w:t xml:space="preserve">; </w:t>
      </w:r>
      <w:r w:rsidR="0039635F" w:rsidRPr="00F71962">
        <w:rPr>
          <w:rFonts w:ascii="Arial" w:eastAsia="Times New Roman" w:hAnsi="Arial" w:cs="Arial"/>
          <w:color w:val="000000"/>
          <w:lang w:eastAsia="en-CA"/>
        </w:rPr>
        <w:t xml:space="preserve">PBSC &gt; </w:t>
      </w:r>
      <w:r w:rsidR="0039635F" w:rsidRPr="002365E1">
        <w:t xml:space="preserve"> </w:t>
      </w:r>
      <w:hyperlink r:id="rId5" w:history="1">
        <w:r w:rsidR="0039635F" w:rsidRPr="007A2F02">
          <w:rPr>
            <w:rStyle w:val="Hyperlink"/>
            <w:rFonts w:ascii="Arial" w:eastAsia="Times New Roman" w:hAnsi="Arial" w:cs="Arial"/>
            <w:lang w:eastAsia="en-CA"/>
          </w:rPr>
          <w:t>probonostudents.utoronto@gmail.com</w:t>
        </w:r>
      </w:hyperlink>
      <w:r w:rsidRPr="00C007A9">
        <w:rPr>
          <w:rFonts w:ascii="Arial" w:eastAsia="Times New Roman" w:hAnsi="Arial" w:cs="Arial"/>
          <w:color w:val="000000"/>
          <w:lang w:eastAsia="en-CA"/>
        </w:rPr>
        <w:t>. Questions about this document more generally can be directed to</w:t>
      </w:r>
      <w:r w:rsidRPr="00F71962">
        <w:rPr>
          <w:rFonts w:ascii="Arial" w:eastAsia="Times New Roman" w:hAnsi="Arial" w:cs="Arial"/>
          <w:color w:val="000000"/>
          <w:lang w:eastAsia="en-CA"/>
        </w:rPr>
        <w:t xml:space="preserve"> </w:t>
      </w:r>
      <w:hyperlink r:id="rId6" w:history="1">
        <w:r w:rsidRPr="00F71962">
          <w:rPr>
            <w:rStyle w:val="Hyperlink"/>
            <w:rFonts w:ascii="Arial" w:eastAsia="Times New Roman" w:hAnsi="Arial" w:cs="Arial"/>
            <w:lang w:eastAsia="en-CA"/>
          </w:rPr>
          <w:t>tal.schreier@utoronto.ca</w:t>
        </w:r>
      </w:hyperlink>
      <w:r w:rsidRPr="00F71962">
        <w:rPr>
          <w:rFonts w:ascii="Arial" w:eastAsia="Times New Roman" w:hAnsi="Arial" w:cs="Arial"/>
          <w:color w:val="000000"/>
          <w:lang w:eastAsia="en-CA"/>
        </w:rPr>
        <w:t xml:space="preserve"> or </w:t>
      </w:r>
      <w:r w:rsidRPr="00EA4833">
        <w:rPr>
          <w:rFonts w:ascii="Arial" w:hAnsi="Arial" w:cs="Arial"/>
          <w:color w:val="201F1E"/>
          <w:shd w:val="clear" w:color="auto" w:fill="FFFFFF"/>
        </w:rPr>
        <w:t xml:space="preserve"> </w:t>
      </w:r>
      <w:hyperlink r:id="rId7" w:history="1">
        <w:r w:rsidRPr="00EA4833">
          <w:rPr>
            <w:rStyle w:val="Hyperlink"/>
            <w:rFonts w:ascii="Arial" w:hAnsi="Arial" w:cs="Arial"/>
            <w:shd w:val="clear" w:color="auto" w:fill="FFFFFF"/>
          </w:rPr>
          <w:t>josh.morrison@utoronto.ca</w:t>
        </w:r>
      </w:hyperlink>
      <w:r w:rsidRPr="00F71962">
        <w:rPr>
          <w:rFonts w:ascii="Arial" w:eastAsia="Times New Roman" w:hAnsi="Arial" w:cs="Arial"/>
          <w:color w:val="000000"/>
          <w:lang w:eastAsia="en-CA"/>
        </w:rPr>
        <w:t>.</w:t>
      </w:r>
    </w:p>
  </w:footnote>
  <w:footnote w:id="3">
    <w:p w14:paraId="307640CA" w14:textId="2DD735FC" w:rsidR="00EC59AE" w:rsidRDefault="00EC59AE">
      <w:pPr>
        <w:pStyle w:val="FootnoteText"/>
      </w:pPr>
      <w:r>
        <w:rPr>
          <w:rStyle w:val="FootnoteReference"/>
        </w:rPr>
        <w:footnoteRef/>
      </w:r>
      <w:r>
        <w:t xml:space="preserve"> </w:t>
      </w:r>
      <w:r w:rsidRPr="00F24547">
        <w:rPr>
          <w:rFonts w:ascii="Arial" w:hAnsi="Arial" w:cs="Arial"/>
          <w:sz w:val="22"/>
          <w:szCs w:val="22"/>
        </w:rPr>
        <w:t>Students interested in applying for an opportunity with</w:t>
      </w:r>
      <w:r w:rsidRPr="00F24547">
        <w:rPr>
          <w:rFonts w:ascii="Arial" w:hAnsi="Arial" w:cs="Arial"/>
          <w:b/>
          <w:bCs/>
          <w:sz w:val="22"/>
          <w:szCs w:val="22"/>
        </w:rPr>
        <w:t xml:space="preserve"> LAWS</w:t>
      </w:r>
      <w:r w:rsidRPr="00F24547">
        <w:rPr>
          <w:rFonts w:ascii="Arial" w:hAnsi="Arial" w:cs="Arial"/>
          <w:sz w:val="22"/>
          <w:szCs w:val="22"/>
        </w:rPr>
        <w:t xml:space="preserve"> should visit the following page:</w:t>
      </w:r>
      <w:r w:rsidR="009A1CE9">
        <w:rPr>
          <w:rFonts w:ascii="Arial" w:hAnsi="Arial" w:cs="Arial"/>
          <w:sz w:val="22"/>
          <w:szCs w:val="22"/>
        </w:rPr>
        <w:t xml:space="preserve"> </w:t>
      </w:r>
      <w:hyperlink r:id="rId8" w:history="1">
        <w:r w:rsidR="0009312C" w:rsidRPr="00CA46C5">
          <w:rPr>
            <w:rStyle w:val="Hyperlink"/>
            <w:rFonts w:ascii="Arial" w:hAnsi="Arial" w:cs="Arial"/>
            <w:sz w:val="22"/>
            <w:szCs w:val="22"/>
          </w:rPr>
          <w:t>https://www.lawinaction.ca/get-involved/law-student-volunteers/apply/</w:t>
        </w:r>
      </w:hyperlink>
      <w:r w:rsidR="0009312C">
        <w:rPr>
          <w:rFonts w:ascii="Arial" w:hAnsi="Arial" w:cs="Arial"/>
          <w:sz w:val="22"/>
          <w:szCs w:val="22"/>
        </w:rPr>
        <w:t xml:space="preserve"> </w:t>
      </w:r>
    </w:p>
  </w:footnote>
</w:footnotes>
</file>

<file path=word/intelligence2.xml><?xml version="1.0" encoding="utf-8"?>
<int2:intelligence xmlns:int2="http://schemas.microsoft.com/office/intelligence/2020/intelligence" xmlns:oel="http://schemas.microsoft.com/office/2019/extlst">
  <int2:observations>
    <int2:textHash int2:hashCode="BC3EUS+j05HFFw" int2:id="RLAcogM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3267"/>
    <w:multiLevelType w:val="multilevel"/>
    <w:tmpl w:val="B030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76AC9"/>
    <w:multiLevelType w:val="hybridMultilevel"/>
    <w:tmpl w:val="04429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F30929"/>
    <w:multiLevelType w:val="multilevel"/>
    <w:tmpl w:val="3DBE1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403B6"/>
    <w:multiLevelType w:val="multilevel"/>
    <w:tmpl w:val="37E24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136D9"/>
    <w:multiLevelType w:val="hybridMultilevel"/>
    <w:tmpl w:val="83DC2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0C7B42"/>
    <w:multiLevelType w:val="multilevel"/>
    <w:tmpl w:val="BBF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D3D64"/>
    <w:multiLevelType w:val="multilevel"/>
    <w:tmpl w:val="EB72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A58C1"/>
    <w:multiLevelType w:val="multilevel"/>
    <w:tmpl w:val="7E6E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33875"/>
    <w:multiLevelType w:val="hybridMultilevel"/>
    <w:tmpl w:val="2230CD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910AE1"/>
    <w:multiLevelType w:val="hybridMultilevel"/>
    <w:tmpl w:val="FB048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9D5459"/>
    <w:multiLevelType w:val="multilevel"/>
    <w:tmpl w:val="5C78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61EAC"/>
    <w:multiLevelType w:val="multilevel"/>
    <w:tmpl w:val="D25EF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006F76"/>
    <w:multiLevelType w:val="hybridMultilevel"/>
    <w:tmpl w:val="C604FC82"/>
    <w:lvl w:ilvl="0" w:tplc="10090001">
      <w:start w:val="1"/>
      <w:numFmt w:val="bullet"/>
      <w:lvlText w:val=""/>
      <w:lvlJc w:val="left"/>
      <w:pPr>
        <w:ind w:left="756" w:hanging="360"/>
      </w:pPr>
      <w:rPr>
        <w:rFonts w:ascii="Symbol" w:hAnsi="Symbol" w:hint="default"/>
      </w:rPr>
    </w:lvl>
    <w:lvl w:ilvl="1" w:tplc="10090003" w:tentative="1">
      <w:start w:val="1"/>
      <w:numFmt w:val="bullet"/>
      <w:lvlText w:val="o"/>
      <w:lvlJc w:val="left"/>
      <w:pPr>
        <w:ind w:left="1476" w:hanging="360"/>
      </w:pPr>
      <w:rPr>
        <w:rFonts w:ascii="Courier New" w:hAnsi="Courier New" w:cs="Courier New" w:hint="default"/>
      </w:rPr>
    </w:lvl>
    <w:lvl w:ilvl="2" w:tplc="10090005" w:tentative="1">
      <w:start w:val="1"/>
      <w:numFmt w:val="bullet"/>
      <w:lvlText w:val=""/>
      <w:lvlJc w:val="left"/>
      <w:pPr>
        <w:ind w:left="2196" w:hanging="360"/>
      </w:pPr>
      <w:rPr>
        <w:rFonts w:ascii="Wingdings" w:hAnsi="Wingdings" w:hint="default"/>
      </w:rPr>
    </w:lvl>
    <w:lvl w:ilvl="3" w:tplc="10090001" w:tentative="1">
      <w:start w:val="1"/>
      <w:numFmt w:val="bullet"/>
      <w:lvlText w:val=""/>
      <w:lvlJc w:val="left"/>
      <w:pPr>
        <w:ind w:left="2916" w:hanging="360"/>
      </w:pPr>
      <w:rPr>
        <w:rFonts w:ascii="Symbol" w:hAnsi="Symbol" w:hint="default"/>
      </w:rPr>
    </w:lvl>
    <w:lvl w:ilvl="4" w:tplc="10090003" w:tentative="1">
      <w:start w:val="1"/>
      <w:numFmt w:val="bullet"/>
      <w:lvlText w:val="o"/>
      <w:lvlJc w:val="left"/>
      <w:pPr>
        <w:ind w:left="3636" w:hanging="360"/>
      </w:pPr>
      <w:rPr>
        <w:rFonts w:ascii="Courier New" w:hAnsi="Courier New" w:cs="Courier New" w:hint="default"/>
      </w:rPr>
    </w:lvl>
    <w:lvl w:ilvl="5" w:tplc="10090005" w:tentative="1">
      <w:start w:val="1"/>
      <w:numFmt w:val="bullet"/>
      <w:lvlText w:val=""/>
      <w:lvlJc w:val="left"/>
      <w:pPr>
        <w:ind w:left="4356" w:hanging="360"/>
      </w:pPr>
      <w:rPr>
        <w:rFonts w:ascii="Wingdings" w:hAnsi="Wingdings" w:hint="default"/>
      </w:rPr>
    </w:lvl>
    <w:lvl w:ilvl="6" w:tplc="10090001" w:tentative="1">
      <w:start w:val="1"/>
      <w:numFmt w:val="bullet"/>
      <w:lvlText w:val=""/>
      <w:lvlJc w:val="left"/>
      <w:pPr>
        <w:ind w:left="5076" w:hanging="360"/>
      </w:pPr>
      <w:rPr>
        <w:rFonts w:ascii="Symbol" w:hAnsi="Symbol" w:hint="default"/>
      </w:rPr>
    </w:lvl>
    <w:lvl w:ilvl="7" w:tplc="10090003" w:tentative="1">
      <w:start w:val="1"/>
      <w:numFmt w:val="bullet"/>
      <w:lvlText w:val="o"/>
      <w:lvlJc w:val="left"/>
      <w:pPr>
        <w:ind w:left="5796" w:hanging="360"/>
      </w:pPr>
      <w:rPr>
        <w:rFonts w:ascii="Courier New" w:hAnsi="Courier New" w:cs="Courier New" w:hint="default"/>
      </w:rPr>
    </w:lvl>
    <w:lvl w:ilvl="8" w:tplc="10090005" w:tentative="1">
      <w:start w:val="1"/>
      <w:numFmt w:val="bullet"/>
      <w:lvlText w:val=""/>
      <w:lvlJc w:val="left"/>
      <w:pPr>
        <w:ind w:left="6516" w:hanging="360"/>
      </w:pPr>
      <w:rPr>
        <w:rFonts w:ascii="Wingdings" w:hAnsi="Wingdings" w:hint="default"/>
      </w:rPr>
    </w:lvl>
  </w:abstractNum>
  <w:abstractNum w:abstractNumId="13" w15:restartNumberingAfterBreak="0">
    <w:nsid w:val="38BF3BCC"/>
    <w:multiLevelType w:val="multilevel"/>
    <w:tmpl w:val="9AB8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4B1133"/>
    <w:multiLevelType w:val="multilevel"/>
    <w:tmpl w:val="0D12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3E7E83"/>
    <w:multiLevelType w:val="multilevel"/>
    <w:tmpl w:val="7FFA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353136"/>
    <w:multiLevelType w:val="hybridMultilevel"/>
    <w:tmpl w:val="48507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B33BEA"/>
    <w:multiLevelType w:val="multilevel"/>
    <w:tmpl w:val="9966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9B7483"/>
    <w:multiLevelType w:val="hybridMultilevel"/>
    <w:tmpl w:val="1EE0D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1033E87"/>
    <w:multiLevelType w:val="hybridMultilevel"/>
    <w:tmpl w:val="E7CA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D3F0C"/>
    <w:multiLevelType w:val="multilevel"/>
    <w:tmpl w:val="F9B43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C02A7E"/>
    <w:multiLevelType w:val="multilevel"/>
    <w:tmpl w:val="B7FCC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3F7863"/>
    <w:multiLevelType w:val="multilevel"/>
    <w:tmpl w:val="88FC8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2514DD"/>
    <w:multiLevelType w:val="hybridMultilevel"/>
    <w:tmpl w:val="AF1EBA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4E0771"/>
    <w:multiLevelType w:val="multilevel"/>
    <w:tmpl w:val="6BA0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9831760">
    <w:abstractNumId w:val="15"/>
  </w:num>
  <w:num w:numId="2" w16cid:durableId="1779566947">
    <w:abstractNumId w:val="2"/>
  </w:num>
  <w:num w:numId="3" w16cid:durableId="286619027">
    <w:abstractNumId w:val="7"/>
  </w:num>
  <w:num w:numId="4" w16cid:durableId="544828821">
    <w:abstractNumId w:val="6"/>
  </w:num>
  <w:num w:numId="5" w16cid:durableId="528108890">
    <w:abstractNumId w:val="14"/>
  </w:num>
  <w:num w:numId="6" w16cid:durableId="904798873">
    <w:abstractNumId w:val="17"/>
  </w:num>
  <w:num w:numId="7" w16cid:durableId="495849924">
    <w:abstractNumId w:val="13"/>
  </w:num>
  <w:num w:numId="8" w16cid:durableId="1308705260">
    <w:abstractNumId w:val="24"/>
  </w:num>
  <w:num w:numId="9" w16cid:durableId="38014448">
    <w:abstractNumId w:val="10"/>
  </w:num>
  <w:num w:numId="10" w16cid:durableId="1818522850">
    <w:abstractNumId w:val="5"/>
  </w:num>
  <w:num w:numId="11" w16cid:durableId="1666547228">
    <w:abstractNumId w:val="0"/>
  </w:num>
  <w:num w:numId="12" w16cid:durableId="389694977">
    <w:abstractNumId w:val="22"/>
  </w:num>
  <w:num w:numId="13" w16cid:durableId="1605844461">
    <w:abstractNumId w:val="22"/>
  </w:num>
  <w:num w:numId="14" w16cid:durableId="659388325">
    <w:abstractNumId w:val="11"/>
  </w:num>
  <w:num w:numId="15" w16cid:durableId="288367244">
    <w:abstractNumId w:val="11"/>
  </w:num>
  <w:num w:numId="16" w16cid:durableId="1169713946">
    <w:abstractNumId w:val="20"/>
  </w:num>
  <w:num w:numId="17" w16cid:durableId="1389719520">
    <w:abstractNumId w:val="20"/>
  </w:num>
  <w:num w:numId="18" w16cid:durableId="522090670">
    <w:abstractNumId w:val="21"/>
  </w:num>
  <w:num w:numId="19" w16cid:durableId="1822889619">
    <w:abstractNumId w:val="21"/>
  </w:num>
  <w:num w:numId="20" w16cid:durableId="1622612205">
    <w:abstractNumId w:val="3"/>
  </w:num>
  <w:num w:numId="21" w16cid:durableId="443159162">
    <w:abstractNumId w:val="3"/>
  </w:num>
  <w:num w:numId="22" w16cid:durableId="1324822743">
    <w:abstractNumId w:val="18"/>
  </w:num>
  <w:num w:numId="23" w16cid:durableId="1317608512">
    <w:abstractNumId w:val="19"/>
  </w:num>
  <w:num w:numId="24" w16cid:durableId="2093238808">
    <w:abstractNumId w:val="23"/>
  </w:num>
  <w:num w:numId="25" w16cid:durableId="111480232">
    <w:abstractNumId w:val="9"/>
  </w:num>
  <w:num w:numId="26" w16cid:durableId="1369597831">
    <w:abstractNumId w:val="4"/>
  </w:num>
  <w:num w:numId="27" w16cid:durableId="1308825587">
    <w:abstractNumId w:val="8"/>
  </w:num>
  <w:num w:numId="28" w16cid:durableId="571623760">
    <w:abstractNumId w:val="16"/>
  </w:num>
  <w:num w:numId="29" w16cid:durableId="1460612142">
    <w:abstractNumId w:val="1"/>
  </w:num>
  <w:num w:numId="30" w16cid:durableId="4682840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A9"/>
    <w:rsid w:val="00001F7B"/>
    <w:rsid w:val="00022555"/>
    <w:rsid w:val="00032CF9"/>
    <w:rsid w:val="00032EC6"/>
    <w:rsid w:val="00035C60"/>
    <w:rsid w:val="0003614B"/>
    <w:rsid w:val="00055E09"/>
    <w:rsid w:val="00057EFB"/>
    <w:rsid w:val="00067172"/>
    <w:rsid w:val="00070335"/>
    <w:rsid w:val="00087110"/>
    <w:rsid w:val="000927B7"/>
    <w:rsid w:val="0009312C"/>
    <w:rsid w:val="00095163"/>
    <w:rsid w:val="000A63B9"/>
    <w:rsid w:val="000D4D0F"/>
    <w:rsid w:val="000D7289"/>
    <w:rsid w:val="000E5A97"/>
    <w:rsid w:val="000F0FF4"/>
    <w:rsid w:val="001008E8"/>
    <w:rsid w:val="001012E5"/>
    <w:rsid w:val="001238E2"/>
    <w:rsid w:val="0012650C"/>
    <w:rsid w:val="00142329"/>
    <w:rsid w:val="00142C92"/>
    <w:rsid w:val="001544B6"/>
    <w:rsid w:val="00177D90"/>
    <w:rsid w:val="001844A1"/>
    <w:rsid w:val="00197A99"/>
    <w:rsid w:val="001A0FB9"/>
    <w:rsid w:val="001B45B4"/>
    <w:rsid w:val="001B5E2D"/>
    <w:rsid w:val="001D551A"/>
    <w:rsid w:val="00202361"/>
    <w:rsid w:val="0020735F"/>
    <w:rsid w:val="0022144D"/>
    <w:rsid w:val="0022613A"/>
    <w:rsid w:val="00227CAB"/>
    <w:rsid w:val="00233636"/>
    <w:rsid w:val="00235069"/>
    <w:rsid w:val="002365E1"/>
    <w:rsid w:val="00246583"/>
    <w:rsid w:val="0027515F"/>
    <w:rsid w:val="00276AF2"/>
    <w:rsid w:val="002A0396"/>
    <w:rsid w:val="002B24B6"/>
    <w:rsid w:val="002C5748"/>
    <w:rsid w:val="002C7F6B"/>
    <w:rsid w:val="002D1334"/>
    <w:rsid w:val="002D7587"/>
    <w:rsid w:val="002E6C32"/>
    <w:rsid w:val="002F61EE"/>
    <w:rsid w:val="00306EE2"/>
    <w:rsid w:val="00311966"/>
    <w:rsid w:val="00324FEA"/>
    <w:rsid w:val="00333DBE"/>
    <w:rsid w:val="003410C0"/>
    <w:rsid w:val="003713EE"/>
    <w:rsid w:val="00372317"/>
    <w:rsid w:val="00375131"/>
    <w:rsid w:val="003804EF"/>
    <w:rsid w:val="0038121B"/>
    <w:rsid w:val="003903EE"/>
    <w:rsid w:val="00392769"/>
    <w:rsid w:val="0039304F"/>
    <w:rsid w:val="0039635F"/>
    <w:rsid w:val="003E0F3D"/>
    <w:rsid w:val="003E3D44"/>
    <w:rsid w:val="00407755"/>
    <w:rsid w:val="00424A82"/>
    <w:rsid w:val="00432AED"/>
    <w:rsid w:val="0043611E"/>
    <w:rsid w:val="00442DC2"/>
    <w:rsid w:val="00453791"/>
    <w:rsid w:val="00475686"/>
    <w:rsid w:val="00482097"/>
    <w:rsid w:val="004837B5"/>
    <w:rsid w:val="004838F6"/>
    <w:rsid w:val="00494738"/>
    <w:rsid w:val="004A2593"/>
    <w:rsid w:val="004A2956"/>
    <w:rsid w:val="004B6438"/>
    <w:rsid w:val="004C6AEB"/>
    <w:rsid w:val="004C7D86"/>
    <w:rsid w:val="004D1FE5"/>
    <w:rsid w:val="004F4725"/>
    <w:rsid w:val="004F7542"/>
    <w:rsid w:val="005008E2"/>
    <w:rsid w:val="005016E1"/>
    <w:rsid w:val="00501FD0"/>
    <w:rsid w:val="00502775"/>
    <w:rsid w:val="00512556"/>
    <w:rsid w:val="005457C3"/>
    <w:rsid w:val="00557360"/>
    <w:rsid w:val="00582C25"/>
    <w:rsid w:val="00593401"/>
    <w:rsid w:val="005A29AB"/>
    <w:rsid w:val="005A37E3"/>
    <w:rsid w:val="005B3150"/>
    <w:rsid w:val="005B3D8B"/>
    <w:rsid w:val="005B469B"/>
    <w:rsid w:val="005C1437"/>
    <w:rsid w:val="005C3C86"/>
    <w:rsid w:val="005C614F"/>
    <w:rsid w:val="005C65D1"/>
    <w:rsid w:val="005D102D"/>
    <w:rsid w:val="005D620B"/>
    <w:rsid w:val="005E2378"/>
    <w:rsid w:val="005E27D9"/>
    <w:rsid w:val="005F0D3E"/>
    <w:rsid w:val="005F40D9"/>
    <w:rsid w:val="00610C5F"/>
    <w:rsid w:val="00616E02"/>
    <w:rsid w:val="0062022E"/>
    <w:rsid w:val="006276B9"/>
    <w:rsid w:val="00633453"/>
    <w:rsid w:val="00633B7C"/>
    <w:rsid w:val="00640170"/>
    <w:rsid w:val="006650BF"/>
    <w:rsid w:val="00675B4C"/>
    <w:rsid w:val="006777E6"/>
    <w:rsid w:val="00683A21"/>
    <w:rsid w:val="006920F8"/>
    <w:rsid w:val="006A1A74"/>
    <w:rsid w:val="006C222E"/>
    <w:rsid w:val="006C2CC5"/>
    <w:rsid w:val="006D2B92"/>
    <w:rsid w:val="006D53CC"/>
    <w:rsid w:val="006D7738"/>
    <w:rsid w:val="006E5AFC"/>
    <w:rsid w:val="006E7CD6"/>
    <w:rsid w:val="006F48C3"/>
    <w:rsid w:val="00700469"/>
    <w:rsid w:val="007165A7"/>
    <w:rsid w:val="00733C61"/>
    <w:rsid w:val="00741A2C"/>
    <w:rsid w:val="007604BA"/>
    <w:rsid w:val="00765BF9"/>
    <w:rsid w:val="007A1B99"/>
    <w:rsid w:val="00806E3C"/>
    <w:rsid w:val="0081240D"/>
    <w:rsid w:val="0081450A"/>
    <w:rsid w:val="0081605B"/>
    <w:rsid w:val="008163A2"/>
    <w:rsid w:val="00850304"/>
    <w:rsid w:val="00860E9A"/>
    <w:rsid w:val="0088494B"/>
    <w:rsid w:val="00890D1D"/>
    <w:rsid w:val="00895E94"/>
    <w:rsid w:val="00896200"/>
    <w:rsid w:val="008A0972"/>
    <w:rsid w:val="008B05F2"/>
    <w:rsid w:val="008C5816"/>
    <w:rsid w:val="008D6528"/>
    <w:rsid w:val="008E36EA"/>
    <w:rsid w:val="008F1B5E"/>
    <w:rsid w:val="009008C0"/>
    <w:rsid w:val="00905AAE"/>
    <w:rsid w:val="009120A2"/>
    <w:rsid w:val="00913C96"/>
    <w:rsid w:val="009163FD"/>
    <w:rsid w:val="00921AAC"/>
    <w:rsid w:val="009237FF"/>
    <w:rsid w:val="0095002C"/>
    <w:rsid w:val="00954619"/>
    <w:rsid w:val="00966162"/>
    <w:rsid w:val="009A04C1"/>
    <w:rsid w:val="009A1CE9"/>
    <w:rsid w:val="009A7676"/>
    <w:rsid w:val="009B43E7"/>
    <w:rsid w:val="009C1F33"/>
    <w:rsid w:val="009C50A0"/>
    <w:rsid w:val="009E343E"/>
    <w:rsid w:val="009E4351"/>
    <w:rsid w:val="009F3E9D"/>
    <w:rsid w:val="009F45FB"/>
    <w:rsid w:val="00A119D5"/>
    <w:rsid w:val="00A642E8"/>
    <w:rsid w:val="00A95A1F"/>
    <w:rsid w:val="00A96157"/>
    <w:rsid w:val="00AA1ACE"/>
    <w:rsid w:val="00AA34E2"/>
    <w:rsid w:val="00AB2F43"/>
    <w:rsid w:val="00AE3673"/>
    <w:rsid w:val="00AF0245"/>
    <w:rsid w:val="00AF1FE5"/>
    <w:rsid w:val="00AF4C09"/>
    <w:rsid w:val="00B009C9"/>
    <w:rsid w:val="00B2165A"/>
    <w:rsid w:val="00B55ECF"/>
    <w:rsid w:val="00B57C21"/>
    <w:rsid w:val="00B60AAC"/>
    <w:rsid w:val="00B663A0"/>
    <w:rsid w:val="00B736F7"/>
    <w:rsid w:val="00B90FF2"/>
    <w:rsid w:val="00B95B54"/>
    <w:rsid w:val="00BA35B7"/>
    <w:rsid w:val="00BA7420"/>
    <w:rsid w:val="00BB33B7"/>
    <w:rsid w:val="00BC4568"/>
    <w:rsid w:val="00BD5E41"/>
    <w:rsid w:val="00BD68D7"/>
    <w:rsid w:val="00BE00FF"/>
    <w:rsid w:val="00BE3D46"/>
    <w:rsid w:val="00BF26B5"/>
    <w:rsid w:val="00C007A9"/>
    <w:rsid w:val="00C131FD"/>
    <w:rsid w:val="00C14BC5"/>
    <w:rsid w:val="00C207E0"/>
    <w:rsid w:val="00C301CB"/>
    <w:rsid w:val="00C35DF7"/>
    <w:rsid w:val="00C37706"/>
    <w:rsid w:val="00C510BC"/>
    <w:rsid w:val="00C60B53"/>
    <w:rsid w:val="00C61132"/>
    <w:rsid w:val="00C73C5D"/>
    <w:rsid w:val="00C75EF4"/>
    <w:rsid w:val="00C80975"/>
    <w:rsid w:val="00C81B72"/>
    <w:rsid w:val="00C86F86"/>
    <w:rsid w:val="00CA7B2D"/>
    <w:rsid w:val="00CB2CF1"/>
    <w:rsid w:val="00CB7170"/>
    <w:rsid w:val="00CD105B"/>
    <w:rsid w:val="00CE452B"/>
    <w:rsid w:val="00CE6D5B"/>
    <w:rsid w:val="00CF0650"/>
    <w:rsid w:val="00D072C8"/>
    <w:rsid w:val="00D244AB"/>
    <w:rsid w:val="00D4512A"/>
    <w:rsid w:val="00D835BC"/>
    <w:rsid w:val="00D86679"/>
    <w:rsid w:val="00DA097C"/>
    <w:rsid w:val="00DA5222"/>
    <w:rsid w:val="00DA77C0"/>
    <w:rsid w:val="00DB372F"/>
    <w:rsid w:val="00DB3DD6"/>
    <w:rsid w:val="00DB4DE0"/>
    <w:rsid w:val="00DB7592"/>
    <w:rsid w:val="00DC4D88"/>
    <w:rsid w:val="00DD069F"/>
    <w:rsid w:val="00DD609B"/>
    <w:rsid w:val="00DF4957"/>
    <w:rsid w:val="00DF5EC1"/>
    <w:rsid w:val="00DF686D"/>
    <w:rsid w:val="00E05B2C"/>
    <w:rsid w:val="00E40D94"/>
    <w:rsid w:val="00E46C88"/>
    <w:rsid w:val="00E477A0"/>
    <w:rsid w:val="00E52DBC"/>
    <w:rsid w:val="00E62E44"/>
    <w:rsid w:val="00E7182F"/>
    <w:rsid w:val="00E739FE"/>
    <w:rsid w:val="00E760AD"/>
    <w:rsid w:val="00E76784"/>
    <w:rsid w:val="00E841C1"/>
    <w:rsid w:val="00EA4833"/>
    <w:rsid w:val="00EB2BA9"/>
    <w:rsid w:val="00EC0C9E"/>
    <w:rsid w:val="00EC59AE"/>
    <w:rsid w:val="00EC5CC7"/>
    <w:rsid w:val="00EC6CAE"/>
    <w:rsid w:val="00ED03A8"/>
    <w:rsid w:val="00EE10F2"/>
    <w:rsid w:val="00EE536F"/>
    <w:rsid w:val="00F1188A"/>
    <w:rsid w:val="00F136BB"/>
    <w:rsid w:val="00F20956"/>
    <w:rsid w:val="00F24547"/>
    <w:rsid w:val="00F25BD8"/>
    <w:rsid w:val="00F61F4A"/>
    <w:rsid w:val="00F623CC"/>
    <w:rsid w:val="00F71962"/>
    <w:rsid w:val="00F85C7E"/>
    <w:rsid w:val="00FA1A21"/>
    <w:rsid w:val="00FA4F89"/>
    <w:rsid w:val="00FC03B3"/>
    <w:rsid w:val="00FC1870"/>
    <w:rsid w:val="00FD22C1"/>
    <w:rsid w:val="00FE7CDF"/>
    <w:rsid w:val="00FF36C8"/>
    <w:rsid w:val="010773D0"/>
    <w:rsid w:val="016A2B70"/>
    <w:rsid w:val="02388D9B"/>
    <w:rsid w:val="0305FBD1"/>
    <w:rsid w:val="0423ABF6"/>
    <w:rsid w:val="0716A782"/>
    <w:rsid w:val="076FF7B9"/>
    <w:rsid w:val="0A6205F7"/>
    <w:rsid w:val="0B7F6C6D"/>
    <w:rsid w:val="0E66E3D9"/>
    <w:rsid w:val="12C15581"/>
    <w:rsid w:val="13A73404"/>
    <w:rsid w:val="1621C865"/>
    <w:rsid w:val="16A464AA"/>
    <w:rsid w:val="16CE2465"/>
    <w:rsid w:val="19596927"/>
    <w:rsid w:val="1CE70C21"/>
    <w:rsid w:val="1F1B49F1"/>
    <w:rsid w:val="22F5CE31"/>
    <w:rsid w:val="23304142"/>
    <w:rsid w:val="24F9A69D"/>
    <w:rsid w:val="26BAD886"/>
    <w:rsid w:val="270EBD2B"/>
    <w:rsid w:val="2FF932A2"/>
    <w:rsid w:val="322C674A"/>
    <w:rsid w:val="395EDC9F"/>
    <w:rsid w:val="3DDDB046"/>
    <w:rsid w:val="484D8729"/>
    <w:rsid w:val="4A845818"/>
    <w:rsid w:val="4CDBEB8A"/>
    <w:rsid w:val="4E19E716"/>
    <w:rsid w:val="4F78D2DC"/>
    <w:rsid w:val="5148CB14"/>
    <w:rsid w:val="52656789"/>
    <w:rsid w:val="53A1DFC9"/>
    <w:rsid w:val="55A7E6EB"/>
    <w:rsid w:val="56353BA8"/>
    <w:rsid w:val="5743B74C"/>
    <w:rsid w:val="57663AD5"/>
    <w:rsid w:val="582120E9"/>
    <w:rsid w:val="5934F26D"/>
    <w:rsid w:val="5B2B5302"/>
    <w:rsid w:val="5BF32172"/>
    <w:rsid w:val="5D7785F9"/>
    <w:rsid w:val="5EDDC0BF"/>
    <w:rsid w:val="5FB34E51"/>
    <w:rsid w:val="6132857D"/>
    <w:rsid w:val="62C0E98A"/>
    <w:rsid w:val="65B211FB"/>
    <w:rsid w:val="68B553E9"/>
    <w:rsid w:val="69A773EB"/>
    <w:rsid w:val="6A2F329D"/>
    <w:rsid w:val="6CEBF884"/>
    <w:rsid w:val="6F3FCBE4"/>
    <w:rsid w:val="70EF8285"/>
    <w:rsid w:val="7404D8CD"/>
    <w:rsid w:val="78D7002D"/>
    <w:rsid w:val="78E5B700"/>
    <w:rsid w:val="796C161C"/>
    <w:rsid w:val="7A8A6C11"/>
    <w:rsid w:val="7B61559C"/>
    <w:rsid w:val="7C263C72"/>
    <w:rsid w:val="7CB52183"/>
    <w:rsid w:val="7E50F1E4"/>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80804"/>
  <w15:chartTrackingRefBased/>
  <w15:docId w15:val="{D054E50F-77B7-41E5-95E3-7602D42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F3E9D"/>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3E9D"/>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07A9"/>
    <w:pPr>
      <w:spacing w:before="100" w:beforeAutospacing="1" w:after="100" w:afterAutospacing="1"/>
    </w:pPr>
    <w:rPr>
      <w:lang w:eastAsia="en-CA"/>
    </w:rPr>
  </w:style>
  <w:style w:type="character" w:styleId="Hyperlink">
    <w:name w:val="Hyperlink"/>
    <w:basedOn w:val="DefaultParagraphFont"/>
    <w:uiPriority w:val="99"/>
    <w:unhideWhenUsed/>
    <w:rsid w:val="00C007A9"/>
    <w:rPr>
      <w:color w:val="0000FF"/>
      <w:u w:val="single"/>
    </w:rPr>
  </w:style>
  <w:style w:type="character" w:styleId="UnresolvedMention">
    <w:name w:val="Unresolved Mention"/>
    <w:basedOn w:val="DefaultParagraphFont"/>
    <w:uiPriority w:val="99"/>
    <w:semiHidden/>
    <w:unhideWhenUsed/>
    <w:rsid w:val="0022613A"/>
    <w:rPr>
      <w:color w:val="605E5C"/>
      <w:shd w:val="clear" w:color="auto" w:fill="E1DFDD"/>
    </w:rPr>
  </w:style>
  <w:style w:type="paragraph" w:styleId="EndnoteText">
    <w:name w:val="endnote text"/>
    <w:basedOn w:val="Normal"/>
    <w:link w:val="EndnoteTextChar"/>
    <w:uiPriority w:val="99"/>
    <w:semiHidden/>
    <w:unhideWhenUsed/>
    <w:rsid w:val="001D551A"/>
    <w:rPr>
      <w:sz w:val="20"/>
      <w:szCs w:val="20"/>
    </w:rPr>
  </w:style>
  <w:style w:type="character" w:customStyle="1" w:styleId="EndnoteTextChar">
    <w:name w:val="Endnote Text Char"/>
    <w:basedOn w:val="DefaultParagraphFont"/>
    <w:link w:val="EndnoteText"/>
    <w:uiPriority w:val="99"/>
    <w:semiHidden/>
    <w:rsid w:val="001D551A"/>
    <w:rPr>
      <w:sz w:val="20"/>
      <w:szCs w:val="20"/>
    </w:rPr>
  </w:style>
  <w:style w:type="character" w:styleId="EndnoteReference">
    <w:name w:val="endnote reference"/>
    <w:basedOn w:val="DefaultParagraphFont"/>
    <w:uiPriority w:val="99"/>
    <w:semiHidden/>
    <w:unhideWhenUsed/>
    <w:rsid w:val="001D551A"/>
    <w:rPr>
      <w:vertAlign w:val="superscript"/>
    </w:rPr>
  </w:style>
  <w:style w:type="paragraph" w:styleId="FootnoteText">
    <w:name w:val="footnote text"/>
    <w:basedOn w:val="Normal"/>
    <w:link w:val="FootnoteTextChar"/>
    <w:uiPriority w:val="99"/>
    <w:semiHidden/>
    <w:unhideWhenUsed/>
    <w:rsid w:val="001D551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D551A"/>
    <w:rPr>
      <w:sz w:val="20"/>
      <w:szCs w:val="20"/>
    </w:rPr>
  </w:style>
  <w:style w:type="character" w:styleId="FootnoteReference">
    <w:name w:val="footnote reference"/>
    <w:basedOn w:val="DefaultParagraphFont"/>
    <w:uiPriority w:val="99"/>
    <w:semiHidden/>
    <w:unhideWhenUsed/>
    <w:rsid w:val="001D551A"/>
    <w:rPr>
      <w:vertAlign w:val="superscript"/>
    </w:rPr>
  </w:style>
  <w:style w:type="paragraph" w:styleId="ListParagraph">
    <w:name w:val="List Paragraph"/>
    <w:basedOn w:val="Normal"/>
    <w:uiPriority w:val="34"/>
    <w:qFormat/>
    <w:rsid w:val="005C1437"/>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E452B"/>
    <w:rPr>
      <w:sz w:val="16"/>
      <w:szCs w:val="16"/>
    </w:rPr>
  </w:style>
  <w:style w:type="paragraph" w:styleId="CommentText">
    <w:name w:val="annotation text"/>
    <w:basedOn w:val="Normal"/>
    <w:link w:val="CommentTextChar"/>
    <w:uiPriority w:val="99"/>
    <w:semiHidden/>
    <w:unhideWhenUsed/>
    <w:rsid w:val="00CE452B"/>
    <w:rPr>
      <w:sz w:val="20"/>
      <w:szCs w:val="20"/>
    </w:rPr>
  </w:style>
  <w:style w:type="character" w:customStyle="1" w:styleId="CommentTextChar">
    <w:name w:val="Comment Text Char"/>
    <w:basedOn w:val="DefaultParagraphFont"/>
    <w:link w:val="CommentText"/>
    <w:uiPriority w:val="99"/>
    <w:semiHidden/>
    <w:rsid w:val="00CE452B"/>
    <w:rPr>
      <w:sz w:val="20"/>
      <w:szCs w:val="20"/>
    </w:rPr>
  </w:style>
  <w:style w:type="paragraph" w:styleId="CommentSubject">
    <w:name w:val="annotation subject"/>
    <w:basedOn w:val="CommentText"/>
    <w:next w:val="CommentText"/>
    <w:link w:val="CommentSubjectChar"/>
    <w:uiPriority w:val="99"/>
    <w:semiHidden/>
    <w:unhideWhenUsed/>
    <w:rsid w:val="00CE452B"/>
    <w:rPr>
      <w:b/>
      <w:bCs/>
    </w:rPr>
  </w:style>
  <w:style w:type="character" w:customStyle="1" w:styleId="CommentSubjectChar">
    <w:name w:val="Comment Subject Char"/>
    <w:basedOn w:val="CommentTextChar"/>
    <w:link w:val="CommentSubject"/>
    <w:uiPriority w:val="99"/>
    <w:semiHidden/>
    <w:rsid w:val="00CE452B"/>
    <w:rPr>
      <w:b/>
      <w:bCs/>
      <w:sz w:val="20"/>
      <w:szCs w:val="20"/>
    </w:rPr>
  </w:style>
  <w:style w:type="paragraph" w:styleId="BalloonText">
    <w:name w:val="Balloon Text"/>
    <w:basedOn w:val="Normal"/>
    <w:link w:val="BalloonTextChar"/>
    <w:uiPriority w:val="99"/>
    <w:semiHidden/>
    <w:unhideWhenUsed/>
    <w:rsid w:val="00CE4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52B"/>
    <w:rPr>
      <w:rFonts w:ascii="Segoe UI" w:hAnsi="Segoe UI" w:cs="Segoe UI"/>
      <w:sz w:val="18"/>
      <w:szCs w:val="18"/>
    </w:rPr>
  </w:style>
  <w:style w:type="character" w:customStyle="1" w:styleId="Heading2Char">
    <w:name w:val="Heading 2 Char"/>
    <w:basedOn w:val="DefaultParagraphFont"/>
    <w:link w:val="Heading2"/>
    <w:uiPriority w:val="9"/>
    <w:rsid w:val="009F3E9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F3E9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276B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276B9"/>
  </w:style>
  <w:style w:type="paragraph" w:styleId="Footer">
    <w:name w:val="footer"/>
    <w:basedOn w:val="Normal"/>
    <w:link w:val="FooterChar"/>
    <w:uiPriority w:val="99"/>
    <w:unhideWhenUsed/>
    <w:rsid w:val="006276B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276B9"/>
  </w:style>
  <w:style w:type="character" w:styleId="FollowedHyperlink">
    <w:name w:val="FollowedHyperlink"/>
    <w:basedOn w:val="DefaultParagraphFont"/>
    <w:uiPriority w:val="99"/>
    <w:semiHidden/>
    <w:unhideWhenUsed/>
    <w:rsid w:val="00806E3C"/>
    <w:rPr>
      <w:color w:val="954F72" w:themeColor="followedHyperlink"/>
      <w:u w:val="single"/>
    </w:rPr>
  </w:style>
  <w:style w:type="paragraph" w:styleId="Revision">
    <w:name w:val="Revision"/>
    <w:hidden/>
    <w:uiPriority w:val="99"/>
    <w:semiHidden/>
    <w:rsid w:val="00BF26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6408">
      <w:bodyDiv w:val="1"/>
      <w:marLeft w:val="0"/>
      <w:marRight w:val="0"/>
      <w:marTop w:val="0"/>
      <w:marBottom w:val="0"/>
      <w:divBdr>
        <w:top w:val="none" w:sz="0" w:space="0" w:color="auto"/>
        <w:left w:val="none" w:sz="0" w:space="0" w:color="auto"/>
        <w:bottom w:val="none" w:sz="0" w:space="0" w:color="auto"/>
        <w:right w:val="none" w:sz="0" w:space="0" w:color="auto"/>
      </w:divBdr>
    </w:div>
    <w:div w:id="496381017">
      <w:bodyDiv w:val="1"/>
      <w:marLeft w:val="0"/>
      <w:marRight w:val="0"/>
      <w:marTop w:val="0"/>
      <w:marBottom w:val="0"/>
      <w:divBdr>
        <w:top w:val="none" w:sz="0" w:space="0" w:color="auto"/>
        <w:left w:val="none" w:sz="0" w:space="0" w:color="auto"/>
        <w:bottom w:val="none" w:sz="0" w:space="0" w:color="auto"/>
        <w:right w:val="none" w:sz="0" w:space="0" w:color="auto"/>
      </w:divBdr>
    </w:div>
    <w:div w:id="509681959">
      <w:bodyDiv w:val="1"/>
      <w:marLeft w:val="0"/>
      <w:marRight w:val="0"/>
      <w:marTop w:val="0"/>
      <w:marBottom w:val="0"/>
      <w:divBdr>
        <w:top w:val="none" w:sz="0" w:space="0" w:color="auto"/>
        <w:left w:val="none" w:sz="0" w:space="0" w:color="auto"/>
        <w:bottom w:val="none" w:sz="0" w:space="0" w:color="auto"/>
        <w:right w:val="none" w:sz="0" w:space="0" w:color="auto"/>
      </w:divBdr>
    </w:div>
    <w:div w:id="762604676">
      <w:bodyDiv w:val="1"/>
      <w:marLeft w:val="0"/>
      <w:marRight w:val="0"/>
      <w:marTop w:val="0"/>
      <w:marBottom w:val="0"/>
      <w:divBdr>
        <w:top w:val="none" w:sz="0" w:space="0" w:color="auto"/>
        <w:left w:val="none" w:sz="0" w:space="0" w:color="auto"/>
        <w:bottom w:val="none" w:sz="0" w:space="0" w:color="auto"/>
        <w:right w:val="none" w:sz="0" w:space="0" w:color="auto"/>
      </w:divBdr>
      <w:divsChild>
        <w:div w:id="581179318">
          <w:blockQuote w:val="1"/>
          <w:marLeft w:val="150"/>
          <w:marRight w:val="150"/>
          <w:marTop w:val="0"/>
          <w:marBottom w:val="0"/>
          <w:divBdr>
            <w:top w:val="none" w:sz="0" w:space="0" w:color="auto"/>
            <w:left w:val="none" w:sz="0" w:space="0" w:color="auto"/>
            <w:bottom w:val="none" w:sz="0" w:space="0" w:color="auto"/>
            <w:right w:val="none" w:sz="0" w:space="0" w:color="auto"/>
          </w:divBdr>
          <w:divsChild>
            <w:div w:id="8491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4070">
      <w:bodyDiv w:val="1"/>
      <w:marLeft w:val="0"/>
      <w:marRight w:val="0"/>
      <w:marTop w:val="0"/>
      <w:marBottom w:val="0"/>
      <w:divBdr>
        <w:top w:val="none" w:sz="0" w:space="0" w:color="auto"/>
        <w:left w:val="none" w:sz="0" w:space="0" w:color="auto"/>
        <w:bottom w:val="none" w:sz="0" w:space="0" w:color="auto"/>
        <w:right w:val="none" w:sz="0" w:space="0" w:color="auto"/>
      </w:divBdr>
      <w:divsChild>
        <w:div w:id="421416847">
          <w:marLeft w:val="0"/>
          <w:marRight w:val="0"/>
          <w:marTop w:val="0"/>
          <w:marBottom w:val="0"/>
          <w:divBdr>
            <w:top w:val="none" w:sz="0" w:space="0" w:color="auto"/>
            <w:left w:val="none" w:sz="0" w:space="0" w:color="auto"/>
            <w:bottom w:val="none" w:sz="0" w:space="0" w:color="auto"/>
            <w:right w:val="none" w:sz="0" w:space="0" w:color="auto"/>
          </w:divBdr>
        </w:div>
        <w:div w:id="679820567">
          <w:marLeft w:val="0"/>
          <w:marRight w:val="0"/>
          <w:marTop w:val="0"/>
          <w:marBottom w:val="0"/>
          <w:divBdr>
            <w:top w:val="none" w:sz="0" w:space="0" w:color="auto"/>
            <w:left w:val="none" w:sz="0" w:space="0" w:color="auto"/>
            <w:bottom w:val="none" w:sz="0" w:space="0" w:color="auto"/>
            <w:right w:val="none" w:sz="0" w:space="0" w:color="auto"/>
          </w:divBdr>
        </w:div>
        <w:div w:id="793476617">
          <w:marLeft w:val="0"/>
          <w:marRight w:val="0"/>
          <w:marTop w:val="0"/>
          <w:marBottom w:val="0"/>
          <w:divBdr>
            <w:top w:val="none" w:sz="0" w:space="0" w:color="auto"/>
            <w:left w:val="none" w:sz="0" w:space="0" w:color="auto"/>
            <w:bottom w:val="none" w:sz="0" w:space="0" w:color="auto"/>
            <w:right w:val="none" w:sz="0" w:space="0" w:color="auto"/>
          </w:divBdr>
        </w:div>
        <w:div w:id="803693208">
          <w:marLeft w:val="0"/>
          <w:marRight w:val="0"/>
          <w:marTop w:val="0"/>
          <w:marBottom w:val="0"/>
          <w:divBdr>
            <w:top w:val="none" w:sz="0" w:space="0" w:color="auto"/>
            <w:left w:val="none" w:sz="0" w:space="0" w:color="auto"/>
            <w:bottom w:val="none" w:sz="0" w:space="0" w:color="auto"/>
            <w:right w:val="none" w:sz="0" w:space="0" w:color="auto"/>
          </w:divBdr>
        </w:div>
        <w:div w:id="1109663000">
          <w:marLeft w:val="0"/>
          <w:marRight w:val="0"/>
          <w:marTop w:val="0"/>
          <w:marBottom w:val="0"/>
          <w:divBdr>
            <w:top w:val="none" w:sz="0" w:space="0" w:color="auto"/>
            <w:left w:val="none" w:sz="0" w:space="0" w:color="auto"/>
            <w:bottom w:val="none" w:sz="0" w:space="0" w:color="auto"/>
            <w:right w:val="none" w:sz="0" w:space="0" w:color="auto"/>
          </w:divBdr>
        </w:div>
      </w:divsChild>
    </w:div>
    <w:div w:id="14010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inaction.ca/get-involved/law-student-volunteers/apply/" TargetMode="External"/><Relationship Id="rId13" Type="http://schemas.openxmlformats.org/officeDocument/2006/relationships/hyperlink" Target="https://forms.office.com/r/agacWBckhq" TargetMode="External"/><Relationship Id="rId18" Type="http://schemas.openxmlformats.org/officeDocument/2006/relationships/hyperlink" Target="https://pbsc.law.utoronto.ca/projec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orms.office.com/r/agacWBckhq" TargetMode="External"/><Relationship Id="rId17" Type="http://schemas.openxmlformats.org/officeDocument/2006/relationships/hyperlink" Target="https://www.lawinaction.ca/get-involved/law-student-volunteers/apply/" TargetMode="External"/><Relationship Id="rId2" Type="http://schemas.openxmlformats.org/officeDocument/2006/relationships/numbering" Target="numbering.xml"/><Relationship Id="rId16" Type="http://schemas.openxmlformats.org/officeDocument/2006/relationships/hyperlink" Target="https://forms.office.com/r/agacWBckh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bsc.law.utoronto.ca/projects" TargetMode="External"/><Relationship Id="rId5" Type="http://schemas.openxmlformats.org/officeDocument/2006/relationships/webSettings" Target="webSettings.xml"/><Relationship Id="rId15" Type="http://schemas.openxmlformats.org/officeDocument/2006/relationships/hyperlink" Target="https://www.lawinaction.ca/get-involved/law-student-volunteers/apply/" TargetMode="External"/><Relationship Id="rId10" Type="http://schemas.openxmlformats.org/officeDocument/2006/relationships/hyperlink" Target="https://futureoflaw.utoronto.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percentre.ca/clinic/student-working-groups/" TargetMode="External"/><Relationship Id="rId14" Type="http://schemas.openxmlformats.org/officeDocument/2006/relationships/hyperlink" Target="https://forms.office.com/r/agacWBckhq" TargetMode="External"/><Relationship Id="rId22" Type="http://schemas.microsoft.com/office/2020/10/relationships/intelligence" Target="intelligence2.xml"/></Relationships>
</file>

<file path=word/_rels/footnotes.xml.rels><?xml version="1.0" encoding="UTF-8" standalone="yes"?>
<Relationships xmlns="http://schemas.openxmlformats.org/package/2006/relationships"><Relationship Id="rId8" Type="http://schemas.openxmlformats.org/officeDocument/2006/relationships/hyperlink" Target="https://www.lawinaction.ca/get-involved/law-student-volunteers/apply/" TargetMode="External"/><Relationship Id="rId3" Type="http://schemas.openxmlformats.org/officeDocument/2006/relationships/hyperlink" Target="mailto:josh.morrison@utoronto.ca" TargetMode="External"/><Relationship Id="rId7" Type="http://schemas.openxmlformats.org/officeDocument/2006/relationships/hyperlink" Target="mailto:josh.morrison@utoronto.ca" TargetMode="External"/><Relationship Id="rId2" Type="http://schemas.openxmlformats.org/officeDocument/2006/relationships/hyperlink" Target="mailto:law.dls@utoronto.ca" TargetMode="External"/><Relationship Id="rId1" Type="http://schemas.openxmlformats.org/officeDocument/2006/relationships/hyperlink" Target="mailto:tal.schreier@utoronto.ca" TargetMode="External"/><Relationship Id="rId6" Type="http://schemas.openxmlformats.org/officeDocument/2006/relationships/hyperlink" Target="mailto:tal.schreier@utoronto.ca" TargetMode="External"/><Relationship Id="rId5" Type="http://schemas.openxmlformats.org/officeDocument/2006/relationships/hyperlink" Target="mailto:probonostudents.utoronto@gmail.com" TargetMode="External"/><Relationship Id="rId4" Type="http://schemas.openxmlformats.org/officeDocument/2006/relationships/hyperlink" Target="mailto:sandra.wisner@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263C-10BF-B94B-995D-AFDD03D8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PUBLIC INTEREST VOLUNTEER GUIDE</vt:lpstr>
    </vt:vector>
  </TitlesOfParts>
  <Company/>
  <LinksUpToDate>false</LinksUpToDate>
  <CharactersWithSpaces>14058</CharactersWithSpaces>
  <SharedDoc>false</SharedDoc>
  <HLinks>
    <vt:vector size="126" baseType="variant">
      <vt:variant>
        <vt:i4>4915218</vt:i4>
      </vt:variant>
      <vt:variant>
        <vt:i4>36</vt:i4>
      </vt:variant>
      <vt:variant>
        <vt:i4>0</vt:i4>
      </vt:variant>
      <vt:variant>
        <vt:i4>5</vt:i4>
      </vt:variant>
      <vt:variant>
        <vt:lpwstr>https://pbsc.law.utoronto.ca/projects</vt:lpwstr>
      </vt:variant>
      <vt:variant>
        <vt:lpwstr/>
      </vt:variant>
      <vt:variant>
        <vt:i4>5242906</vt:i4>
      </vt:variant>
      <vt:variant>
        <vt:i4>33</vt:i4>
      </vt:variant>
      <vt:variant>
        <vt:i4>0</vt:i4>
      </vt:variant>
      <vt:variant>
        <vt:i4>5</vt:i4>
      </vt:variant>
      <vt:variant>
        <vt:lpwstr>https://www.lawinaction.ca/get-involved/law-student-volunteers/apply/</vt:lpwstr>
      </vt:variant>
      <vt:variant>
        <vt:lpwstr/>
      </vt:variant>
      <vt:variant>
        <vt:i4>851993</vt:i4>
      </vt:variant>
      <vt:variant>
        <vt:i4>30</vt:i4>
      </vt:variant>
      <vt:variant>
        <vt:i4>0</vt:i4>
      </vt:variant>
      <vt:variant>
        <vt:i4>5</vt:i4>
      </vt:variant>
      <vt:variant>
        <vt:lpwstr>https://forms.office.com/pages/responsepage.aspx?id=JsKqeAMvTUuQN7RtVsVSEHFdiJ5tKX9Lp-tyF1I7wChUNzhIQkZHNU1RRkgzQ1JXV1Q4OUY2TE05QS4u</vt:lpwstr>
      </vt:variant>
      <vt:variant>
        <vt:lpwstr/>
      </vt:variant>
      <vt:variant>
        <vt:i4>5242906</vt:i4>
      </vt:variant>
      <vt:variant>
        <vt:i4>27</vt:i4>
      </vt:variant>
      <vt:variant>
        <vt:i4>0</vt:i4>
      </vt:variant>
      <vt:variant>
        <vt:i4>5</vt:i4>
      </vt:variant>
      <vt:variant>
        <vt:lpwstr>https://www.lawinaction.ca/get-involved/law-student-volunteers/apply/</vt:lpwstr>
      </vt:variant>
      <vt:variant>
        <vt:lpwstr/>
      </vt:variant>
      <vt:variant>
        <vt:i4>851993</vt:i4>
      </vt:variant>
      <vt:variant>
        <vt:i4>24</vt:i4>
      </vt:variant>
      <vt:variant>
        <vt:i4>0</vt:i4>
      </vt:variant>
      <vt:variant>
        <vt:i4>5</vt:i4>
      </vt:variant>
      <vt:variant>
        <vt:lpwstr>https://forms.office.com/pages/responsepage.aspx?id=JsKqeAMvTUuQN7RtVsVSEHFdiJ5tKX9Lp-tyF1I7wChUNzhIQkZHNU1RRkgzQ1JXV1Q4OUY2TE05QS4u</vt:lpwstr>
      </vt:variant>
      <vt:variant>
        <vt:lpwstr/>
      </vt:variant>
      <vt:variant>
        <vt:i4>851993</vt:i4>
      </vt:variant>
      <vt:variant>
        <vt:i4>21</vt:i4>
      </vt:variant>
      <vt:variant>
        <vt:i4>0</vt:i4>
      </vt:variant>
      <vt:variant>
        <vt:i4>5</vt:i4>
      </vt:variant>
      <vt:variant>
        <vt:lpwstr>https://forms.office.com/pages/responsepage.aspx?id=JsKqeAMvTUuQN7RtVsVSEHFdiJ5tKX9Lp-tyF1I7wChUNzhIQkZHNU1RRkgzQ1JXV1Q4OUY2TE05QS4u</vt:lpwstr>
      </vt:variant>
      <vt:variant>
        <vt:lpwstr/>
      </vt:variant>
      <vt:variant>
        <vt:i4>851993</vt:i4>
      </vt:variant>
      <vt:variant>
        <vt:i4>18</vt:i4>
      </vt:variant>
      <vt:variant>
        <vt:i4>0</vt:i4>
      </vt:variant>
      <vt:variant>
        <vt:i4>5</vt:i4>
      </vt:variant>
      <vt:variant>
        <vt:lpwstr>https://forms.office.com/pages/responsepage.aspx?id=JsKqeAMvTUuQN7RtVsVSEHFdiJ5tKX9Lp-tyF1I7wChUNzhIQkZHNU1RRkgzQ1JXV1Q4OUY2TE05QS4u</vt:lpwstr>
      </vt:variant>
      <vt:variant>
        <vt:lpwstr/>
      </vt:variant>
      <vt:variant>
        <vt:i4>851993</vt:i4>
      </vt:variant>
      <vt:variant>
        <vt:i4>15</vt:i4>
      </vt:variant>
      <vt:variant>
        <vt:i4>0</vt:i4>
      </vt:variant>
      <vt:variant>
        <vt:i4>5</vt:i4>
      </vt:variant>
      <vt:variant>
        <vt:lpwstr>https://forms.office.com/pages/responsepage.aspx?id=JsKqeAMvTUuQN7RtVsVSEHFdiJ5tKX9Lp-tyF1I7wChUNzhIQkZHNU1RRkgzQ1JXV1Q4OUY2TE05QS4u</vt:lpwstr>
      </vt:variant>
      <vt:variant>
        <vt:lpwstr/>
      </vt:variant>
      <vt:variant>
        <vt:i4>851993</vt:i4>
      </vt:variant>
      <vt:variant>
        <vt:i4>12</vt:i4>
      </vt:variant>
      <vt:variant>
        <vt:i4>0</vt:i4>
      </vt:variant>
      <vt:variant>
        <vt:i4>5</vt:i4>
      </vt:variant>
      <vt:variant>
        <vt:lpwstr>https://forms.office.com/pages/responsepage.aspx?id=JsKqeAMvTUuQN7RtVsVSEHFdiJ5tKX9Lp-tyF1I7wChUNzhIQkZHNU1RRkgzQ1JXV1Q4OUY2TE05QS4u</vt:lpwstr>
      </vt:variant>
      <vt:variant>
        <vt:lpwstr/>
      </vt:variant>
      <vt:variant>
        <vt:i4>1441818</vt:i4>
      </vt:variant>
      <vt:variant>
        <vt:i4>9</vt:i4>
      </vt:variant>
      <vt:variant>
        <vt:i4>0</vt:i4>
      </vt:variant>
      <vt:variant>
        <vt:i4>5</vt:i4>
      </vt:variant>
      <vt:variant>
        <vt:lpwstr>https://futureoflaw.utoronto.ca/</vt:lpwstr>
      </vt:variant>
      <vt:variant>
        <vt:lpwstr/>
      </vt:variant>
      <vt:variant>
        <vt:i4>4915218</vt:i4>
      </vt:variant>
      <vt:variant>
        <vt:i4>6</vt:i4>
      </vt:variant>
      <vt:variant>
        <vt:i4>0</vt:i4>
      </vt:variant>
      <vt:variant>
        <vt:i4>5</vt:i4>
      </vt:variant>
      <vt:variant>
        <vt:lpwstr>https://pbsc.law.utoronto.ca/projects</vt:lpwstr>
      </vt:variant>
      <vt:variant>
        <vt:lpwstr/>
      </vt:variant>
      <vt:variant>
        <vt:i4>1769502</vt:i4>
      </vt:variant>
      <vt:variant>
        <vt:i4>3</vt:i4>
      </vt:variant>
      <vt:variant>
        <vt:i4>0</vt:i4>
      </vt:variant>
      <vt:variant>
        <vt:i4>5</vt:i4>
      </vt:variant>
      <vt:variant>
        <vt:lpwstr>https://aspercentre.ca/clinic/student-working-groups/</vt:lpwstr>
      </vt:variant>
      <vt:variant>
        <vt:lpwstr/>
      </vt:variant>
      <vt:variant>
        <vt:i4>5242906</vt:i4>
      </vt:variant>
      <vt:variant>
        <vt:i4>0</vt:i4>
      </vt:variant>
      <vt:variant>
        <vt:i4>0</vt:i4>
      </vt:variant>
      <vt:variant>
        <vt:i4>5</vt:i4>
      </vt:variant>
      <vt:variant>
        <vt:lpwstr>https://www.lawinaction.ca/get-involved/law-student-volunteers/apply/</vt:lpwstr>
      </vt:variant>
      <vt:variant>
        <vt:lpwstr/>
      </vt:variant>
      <vt:variant>
        <vt:i4>5242906</vt:i4>
      </vt:variant>
      <vt:variant>
        <vt:i4>21</vt:i4>
      </vt:variant>
      <vt:variant>
        <vt:i4>0</vt:i4>
      </vt:variant>
      <vt:variant>
        <vt:i4>5</vt:i4>
      </vt:variant>
      <vt:variant>
        <vt:lpwstr>https://www.lawinaction.ca/get-involved/law-student-volunteers/apply/</vt:lpwstr>
      </vt:variant>
      <vt:variant>
        <vt:lpwstr/>
      </vt:variant>
      <vt:variant>
        <vt:i4>1769584</vt:i4>
      </vt:variant>
      <vt:variant>
        <vt:i4>18</vt:i4>
      </vt:variant>
      <vt:variant>
        <vt:i4>0</vt:i4>
      </vt:variant>
      <vt:variant>
        <vt:i4>5</vt:i4>
      </vt:variant>
      <vt:variant>
        <vt:lpwstr>mailto:josh.morrison@utoronto.ca</vt:lpwstr>
      </vt:variant>
      <vt:variant>
        <vt:lpwstr/>
      </vt:variant>
      <vt:variant>
        <vt:i4>4522016</vt:i4>
      </vt:variant>
      <vt:variant>
        <vt:i4>15</vt:i4>
      </vt:variant>
      <vt:variant>
        <vt:i4>0</vt:i4>
      </vt:variant>
      <vt:variant>
        <vt:i4>5</vt:i4>
      </vt:variant>
      <vt:variant>
        <vt:lpwstr>mailto:tal.schreier@utoronto.ca</vt:lpwstr>
      </vt:variant>
      <vt:variant>
        <vt:lpwstr/>
      </vt:variant>
      <vt:variant>
        <vt:i4>1769584</vt:i4>
      </vt:variant>
      <vt:variant>
        <vt:i4>12</vt:i4>
      </vt:variant>
      <vt:variant>
        <vt:i4>0</vt:i4>
      </vt:variant>
      <vt:variant>
        <vt:i4>5</vt:i4>
      </vt:variant>
      <vt:variant>
        <vt:lpwstr>mailto:josh.morrison@utoronto.ca</vt:lpwstr>
      </vt:variant>
      <vt:variant>
        <vt:lpwstr/>
      </vt:variant>
      <vt:variant>
        <vt:i4>2097229</vt:i4>
      </vt:variant>
      <vt:variant>
        <vt:i4>9</vt:i4>
      </vt:variant>
      <vt:variant>
        <vt:i4>0</vt:i4>
      </vt:variant>
      <vt:variant>
        <vt:i4>5</vt:i4>
      </vt:variant>
      <vt:variant>
        <vt:lpwstr>mailto:law.dls@utoronto.ca</vt:lpwstr>
      </vt:variant>
      <vt:variant>
        <vt:lpwstr/>
      </vt:variant>
      <vt:variant>
        <vt:i4>5242920</vt:i4>
      </vt:variant>
      <vt:variant>
        <vt:i4>6</vt:i4>
      </vt:variant>
      <vt:variant>
        <vt:i4>0</vt:i4>
      </vt:variant>
      <vt:variant>
        <vt:i4>5</vt:i4>
      </vt:variant>
      <vt:variant>
        <vt:lpwstr>mailto:ashleye.major@utoronto.ca</vt:lpwstr>
      </vt:variant>
      <vt:variant>
        <vt:lpwstr/>
      </vt:variant>
      <vt:variant>
        <vt:i4>7602179</vt:i4>
      </vt:variant>
      <vt:variant>
        <vt:i4>3</vt:i4>
      </vt:variant>
      <vt:variant>
        <vt:i4>0</vt:i4>
      </vt:variant>
      <vt:variant>
        <vt:i4>5</vt:i4>
      </vt:variant>
      <vt:variant>
        <vt:lpwstr>mailto:probonostudents.utoronto@gmail.com</vt:lpwstr>
      </vt:variant>
      <vt:variant>
        <vt:lpwstr/>
      </vt:variant>
      <vt:variant>
        <vt:i4>4522016</vt:i4>
      </vt:variant>
      <vt:variant>
        <vt:i4>0</vt:i4>
      </vt:variant>
      <vt:variant>
        <vt:i4>0</vt:i4>
      </vt:variant>
      <vt:variant>
        <vt:i4>5</vt:i4>
      </vt:variant>
      <vt:variant>
        <vt:lpwstr>mailto:tal.schreier@utoronto.ca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VOLUNTEER GUIDE</dc:title>
  <dc:subject/>
  <dc:creator>Oliver Greenbaum</dc:creator>
  <cp:keywords/>
  <dc:description/>
  <cp:lastModifiedBy>Joshua Morrison</cp:lastModifiedBy>
  <cp:revision>3</cp:revision>
  <cp:lastPrinted>2021-09-14T15:16:00Z</cp:lastPrinted>
  <dcterms:created xsi:type="dcterms:W3CDTF">2023-09-05T19:58:00Z</dcterms:created>
  <dcterms:modified xsi:type="dcterms:W3CDTF">2023-09-05T19:59:00Z</dcterms:modified>
</cp:coreProperties>
</file>